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2AE" w:rsidRDefault="003272AE" w:rsidP="003272AE">
      <w:pPr>
        <w:widowControl w:val="0"/>
        <w:spacing w:after="240"/>
        <w:rPr>
          <w:i/>
          <w:sz w:val="22"/>
          <w:szCs w:val="22"/>
        </w:rPr>
      </w:pPr>
      <w:r>
        <w:rPr>
          <w:i/>
          <w:sz w:val="22"/>
          <w:szCs w:val="22"/>
        </w:rPr>
        <w:t>Sent by Electronic Mail – Received Receipt Requested</w:t>
      </w:r>
    </w:p>
    <w:p w:rsidR="004C73A6" w:rsidRPr="000472DA" w:rsidRDefault="00111D4B" w:rsidP="00111D4B">
      <w:pPr>
        <w:spacing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6534"/>
        <w:gridCol w:w="3600"/>
      </w:tblGrid>
      <w:tr w:rsidR="00877418" w:rsidRPr="000472DA" w:rsidTr="00AC66EA">
        <w:trPr>
          <w:cantSplit/>
          <w:trHeight w:val="1649"/>
        </w:trPr>
        <w:tc>
          <w:tcPr>
            <w:tcW w:w="6534" w:type="dxa"/>
          </w:tcPr>
          <w:p w:rsidR="00877418" w:rsidRPr="000472DA" w:rsidRDefault="00D73C93" w:rsidP="006E1647">
            <w:pPr>
              <w:rPr>
                <w:sz w:val="22"/>
                <w:szCs w:val="22"/>
              </w:rPr>
            </w:pPr>
            <w:proofErr w:type="spellStart"/>
            <w:r>
              <w:rPr>
                <w:sz w:val="22"/>
                <w:szCs w:val="22"/>
              </w:rPr>
              <w:t>G</w:t>
            </w:r>
            <w:r w:rsidR="007C0917">
              <w:rPr>
                <w:sz w:val="22"/>
                <w:szCs w:val="22"/>
              </w:rPr>
              <w:t>r</w:t>
            </w:r>
            <w:r>
              <w:rPr>
                <w:sz w:val="22"/>
                <w:szCs w:val="22"/>
              </w:rPr>
              <w:t>eencore</w:t>
            </w:r>
            <w:proofErr w:type="spellEnd"/>
            <w:r>
              <w:rPr>
                <w:sz w:val="22"/>
                <w:szCs w:val="22"/>
              </w:rPr>
              <w:t>, LLC</w:t>
            </w:r>
          </w:p>
          <w:p w:rsidR="00877418" w:rsidRPr="000472DA" w:rsidRDefault="00E60308" w:rsidP="006E1647">
            <w:pPr>
              <w:rPr>
                <w:sz w:val="22"/>
                <w:szCs w:val="22"/>
              </w:rPr>
            </w:pPr>
            <w:r>
              <w:rPr>
                <w:sz w:val="22"/>
                <w:szCs w:val="22"/>
              </w:rPr>
              <w:t>P.O. Box 55639</w:t>
            </w:r>
          </w:p>
          <w:p w:rsidR="00877418" w:rsidRPr="000472DA" w:rsidRDefault="007C0917" w:rsidP="006E1647">
            <w:pPr>
              <w:tabs>
                <w:tab w:val="center" w:pos="3168"/>
                <w:tab w:val="left" w:pos="3240"/>
                <w:tab w:val="left" w:pos="3615"/>
              </w:tabs>
              <w:rPr>
                <w:sz w:val="22"/>
                <w:szCs w:val="22"/>
              </w:rPr>
            </w:pPr>
            <w:r>
              <w:rPr>
                <w:sz w:val="22"/>
                <w:szCs w:val="22"/>
              </w:rPr>
              <w:t xml:space="preserve">St. Petersburg, FL  </w:t>
            </w:r>
            <w:r w:rsidR="00E60308">
              <w:rPr>
                <w:sz w:val="22"/>
                <w:szCs w:val="22"/>
              </w:rPr>
              <w:t>33732-5639</w:t>
            </w:r>
          </w:p>
          <w:p w:rsidR="002C1D42" w:rsidRDefault="002C1D42" w:rsidP="006E1647">
            <w:pPr>
              <w:rPr>
                <w:i/>
                <w:sz w:val="22"/>
                <w:szCs w:val="22"/>
              </w:rPr>
            </w:pPr>
          </w:p>
          <w:p w:rsidR="00877418" w:rsidRPr="002C1D42" w:rsidRDefault="00877418" w:rsidP="006E1647">
            <w:pPr>
              <w:rPr>
                <w:sz w:val="22"/>
                <w:szCs w:val="22"/>
              </w:rPr>
            </w:pPr>
            <w:r w:rsidRPr="002C1D42">
              <w:rPr>
                <w:sz w:val="22"/>
                <w:szCs w:val="22"/>
              </w:rPr>
              <w:t>Authorized Representative:</w:t>
            </w:r>
          </w:p>
          <w:p w:rsidR="00877418" w:rsidRPr="000472DA" w:rsidRDefault="007C0917" w:rsidP="006E1647">
            <w:pPr>
              <w:ind w:left="360"/>
              <w:rPr>
                <w:sz w:val="22"/>
                <w:szCs w:val="22"/>
              </w:rPr>
            </w:pPr>
            <w:r>
              <w:rPr>
                <w:sz w:val="22"/>
                <w:szCs w:val="22"/>
              </w:rPr>
              <w:t>Richard E. Hamel, Vice President</w:t>
            </w:r>
          </w:p>
        </w:tc>
        <w:tc>
          <w:tcPr>
            <w:tcW w:w="3600" w:type="dxa"/>
          </w:tcPr>
          <w:p w:rsidR="00877418" w:rsidRPr="000472DA" w:rsidRDefault="00877418" w:rsidP="006E1647">
            <w:pPr>
              <w:rPr>
                <w:sz w:val="22"/>
                <w:szCs w:val="22"/>
              </w:rPr>
            </w:pPr>
            <w:r w:rsidRPr="000472DA">
              <w:rPr>
                <w:sz w:val="22"/>
                <w:szCs w:val="22"/>
              </w:rPr>
              <w:t>Air Permit No</w:t>
            </w:r>
            <w:r w:rsidRPr="007C0917">
              <w:rPr>
                <w:sz w:val="22"/>
                <w:szCs w:val="22"/>
              </w:rPr>
              <w:t xml:space="preserve">. </w:t>
            </w:r>
            <w:r w:rsidR="00D73C93" w:rsidRPr="00837058">
              <w:rPr>
                <w:sz w:val="22"/>
                <w:szCs w:val="22"/>
                <w:highlight w:val="yellow"/>
              </w:rPr>
              <w:t>0430025-00</w:t>
            </w:r>
            <w:r w:rsidR="00061FC5" w:rsidRPr="00837058">
              <w:rPr>
                <w:sz w:val="22"/>
                <w:szCs w:val="22"/>
                <w:highlight w:val="yellow"/>
              </w:rPr>
              <w:t>2</w:t>
            </w:r>
            <w:r w:rsidRPr="00837058">
              <w:rPr>
                <w:sz w:val="22"/>
                <w:szCs w:val="22"/>
                <w:highlight w:val="yellow"/>
              </w:rPr>
              <w:t>-AC</w:t>
            </w:r>
          </w:p>
          <w:p w:rsidR="00877418" w:rsidRPr="000472DA" w:rsidRDefault="00877418" w:rsidP="006E1647">
            <w:pPr>
              <w:rPr>
                <w:sz w:val="22"/>
                <w:szCs w:val="22"/>
              </w:rPr>
            </w:pPr>
            <w:r w:rsidRPr="000472DA">
              <w:rPr>
                <w:sz w:val="22"/>
                <w:szCs w:val="22"/>
              </w:rPr>
              <w:t xml:space="preserve">Permit Expires:  </w:t>
            </w:r>
            <w:r w:rsidR="00D73C93" w:rsidRPr="00837058">
              <w:rPr>
                <w:b/>
                <w:sz w:val="22"/>
                <w:szCs w:val="22"/>
                <w:highlight w:val="yellow"/>
              </w:rPr>
              <w:t>DRAFT</w:t>
            </w:r>
          </w:p>
          <w:p w:rsidR="00AC66EA" w:rsidRDefault="00AC66EA" w:rsidP="00AC66EA">
            <w:pPr>
              <w:rPr>
                <w:sz w:val="22"/>
                <w:szCs w:val="22"/>
                <w:highlight w:val="yellow"/>
              </w:rPr>
            </w:pPr>
          </w:p>
          <w:p w:rsidR="00AC66EA" w:rsidRPr="000472DA" w:rsidRDefault="007A37B6" w:rsidP="00AC66EA">
            <w:pPr>
              <w:rPr>
                <w:sz w:val="22"/>
                <w:szCs w:val="22"/>
              </w:rPr>
            </w:pPr>
            <w:proofErr w:type="spellStart"/>
            <w:r>
              <w:rPr>
                <w:sz w:val="22"/>
                <w:szCs w:val="22"/>
              </w:rPr>
              <w:t>Greencore</w:t>
            </w:r>
            <w:proofErr w:type="spellEnd"/>
            <w:r>
              <w:rPr>
                <w:sz w:val="22"/>
                <w:szCs w:val="22"/>
              </w:rPr>
              <w:t xml:space="preserve"> Moore Haven Facility</w:t>
            </w:r>
          </w:p>
          <w:p w:rsidR="002C1D42" w:rsidRPr="007A37B6" w:rsidRDefault="00AC66EA" w:rsidP="006E1647">
            <w:pPr>
              <w:rPr>
                <w:sz w:val="22"/>
                <w:szCs w:val="22"/>
              </w:rPr>
            </w:pPr>
            <w:r w:rsidRPr="007A37B6">
              <w:rPr>
                <w:sz w:val="22"/>
                <w:szCs w:val="22"/>
              </w:rPr>
              <w:t>Minor Source Air Construction Permit</w:t>
            </w:r>
          </w:p>
          <w:p w:rsidR="00877418" w:rsidRPr="000472DA" w:rsidRDefault="00D75225" w:rsidP="006E1647">
            <w:pPr>
              <w:rPr>
                <w:b/>
                <w:bCs/>
                <w:sz w:val="22"/>
                <w:szCs w:val="22"/>
              </w:rPr>
            </w:pPr>
            <w:r>
              <w:rPr>
                <w:sz w:val="22"/>
                <w:szCs w:val="22"/>
              </w:rPr>
              <w:t xml:space="preserve">Rotary Drum </w:t>
            </w:r>
            <w:r w:rsidR="007A37B6">
              <w:rPr>
                <w:sz w:val="22"/>
                <w:szCs w:val="22"/>
              </w:rPr>
              <w:t>Sand Dryer</w:t>
            </w:r>
          </w:p>
        </w:tc>
      </w:tr>
    </w:tbl>
    <w:p w:rsidR="003272AE" w:rsidRPr="00431B1F" w:rsidRDefault="0027716E" w:rsidP="00E95A67">
      <w:pPr>
        <w:pStyle w:val="BodyTextIndent"/>
        <w:spacing w:before="240"/>
        <w:ind w:left="0"/>
        <w:jc w:val="left"/>
        <w:rPr>
          <w:szCs w:val="22"/>
        </w:rPr>
      </w:pPr>
      <w:r>
        <w:rPr>
          <w:szCs w:val="22"/>
        </w:rPr>
        <w:t>This</w:t>
      </w:r>
      <w:r w:rsidR="003272AE" w:rsidRPr="00431B1F">
        <w:rPr>
          <w:szCs w:val="22"/>
        </w:rPr>
        <w:t xml:space="preserve"> is the final air construction permit, which authorizes </w:t>
      </w:r>
      <w:r w:rsidR="007A37B6">
        <w:rPr>
          <w:szCs w:val="22"/>
        </w:rPr>
        <w:t xml:space="preserve">the permittee to </w:t>
      </w:r>
      <w:r w:rsidR="007A37B6" w:rsidRPr="001C1EAA">
        <w:rPr>
          <w:szCs w:val="22"/>
        </w:rPr>
        <w:t xml:space="preserve">construct a new </w:t>
      </w:r>
      <w:r w:rsidR="007A37B6">
        <w:rPr>
          <w:szCs w:val="22"/>
        </w:rPr>
        <w:t>cement mortar, stucco and grout manufacturing facility</w:t>
      </w:r>
      <w:r w:rsidR="003272AE" w:rsidRPr="00431B1F">
        <w:rPr>
          <w:szCs w:val="22"/>
        </w:rPr>
        <w:t xml:space="preserve">.  The proposed work will be conducted at </w:t>
      </w:r>
      <w:proofErr w:type="spellStart"/>
      <w:r w:rsidR="007A37B6">
        <w:rPr>
          <w:szCs w:val="22"/>
        </w:rPr>
        <w:t>Greencore</w:t>
      </w:r>
      <w:proofErr w:type="spellEnd"/>
      <w:r w:rsidR="007A37B6">
        <w:rPr>
          <w:szCs w:val="22"/>
        </w:rPr>
        <w:t>, LLC’s Moore Haven facility</w:t>
      </w:r>
      <w:r w:rsidR="003272AE" w:rsidRPr="00431B1F">
        <w:rPr>
          <w:szCs w:val="22"/>
        </w:rPr>
        <w:t>, which</w:t>
      </w:r>
      <w:r w:rsidR="003272AE" w:rsidRPr="003272AE">
        <w:rPr>
          <w:szCs w:val="22"/>
        </w:rPr>
        <w:t xml:space="preserve"> </w:t>
      </w:r>
      <w:r w:rsidR="003272AE" w:rsidRPr="000472DA">
        <w:rPr>
          <w:szCs w:val="22"/>
        </w:rPr>
        <w:t xml:space="preserve">is a </w:t>
      </w:r>
      <w:r w:rsidR="007A37B6">
        <w:rPr>
          <w:szCs w:val="22"/>
        </w:rPr>
        <w:t>nonmetallic mineral products manufacturing facility</w:t>
      </w:r>
      <w:r w:rsidR="003272AE" w:rsidRPr="000472DA">
        <w:rPr>
          <w:szCs w:val="22"/>
        </w:rPr>
        <w:t xml:space="preserve"> </w:t>
      </w:r>
      <w:r w:rsidR="003272AE">
        <w:rPr>
          <w:szCs w:val="22"/>
        </w:rPr>
        <w:t xml:space="preserve">(Standard Industrial Classification </w:t>
      </w:r>
      <w:r w:rsidR="003272AE" w:rsidRPr="000472DA">
        <w:rPr>
          <w:szCs w:val="22"/>
        </w:rPr>
        <w:t xml:space="preserve">No. </w:t>
      </w:r>
      <w:r w:rsidR="00787B45">
        <w:rPr>
          <w:szCs w:val="22"/>
        </w:rPr>
        <w:t>3299</w:t>
      </w:r>
      <w:r w:rsidR="003272AE">
        <w:rPr>
          <w:szCs w:val="22"/>
        </w:rPr>
        <w:t>)</w:t>
      </w:r>
      <w:r w:rsidR="003272AE" w:rsidRPr="000472DA">
        <w:rPr>
          <w:szCs w:val="22"/>
        </w:rPr>
        <w:t>.</w:t>
      </w:r>
      <w:r w:rsidR="003272AE">
        <w:rPr>
          <w:szCs w:val="22"/>
        </w:rPr>
        <w:t xml:space="preserve">  </w:t>
      </w:r>
      <w:r w:rsidR="007C0917">
        <w:rPr>
          <w:szCs w:val="22"/>
        </w:rPr>
        <w:t xml:space="preserve">The facility </w:t>
      </w:r>
      <w:r w:rsidR="003272AE" w:rsidRPr="007C0917">
        <w:rPr>
          <w:szCs w:val="22"/>
        </w:rPr>
        <w:t>will be loc</w:t>
      </w:r>
      <w:r w:rsidR="003272AE" w:rsidRPr="000472DA">
        <w:rPr>
          <w:szCs w:val="22"/>
        </w:rPr>
        <w:t xml:space="preserve">ated </w:t>
      </w:r>
      <w:r w:rsidR="003272AE">
        <w:rPr>
          <w:szCs w:val="22"/>
        </w:rPr>
        <w:t xml:space="preserve">in </w:t>
      </w:r>
      <w:r w:rsidR="007C0917">
        <w:rPr>
          <w:szCs w:val="22"/>
        </w:rPr>
        <w:t>Glades</w:t>
      </w:r>
      <w:r w:rsidR="003272AE" w:rsidRPr="000472DA">
        <w:rPr>
          <w:szCs w:val="22"/>
        </w:rPr>
        <w:t xml:space="preserve"> County at </w:t>
      </w:r>
      <w:r w:rsidR="007C0917">
        <w:rPr>
          <w:szCs w:val="22"/>
        </w:rPr>
        <w:t>8725 Highway 78, Moore Haven</w:t>
      </w:r>
      <w:r w:rsidR="003272AE" w:rsidRPr="000472DA">
        <w:rPr>
          <w:szCs w:val="22"/>
        </w:rPr>
        <w:t xml:space="preserve">, Florida.  The </w:t>
      </w:r>
      <w:r w:rsidR="00D75225">
        <w:rPr>
          <w:szCs w:val="22"/>
        </w:rPr>
        <w:t xml:space="preserve">UTM coordinates are Zone </w:t>
      </w:r>
      <w:r w:rsidR="00D75225" w:rsidRPr="00AE1CD7">
        <w:rPr>
          <w:szCs w:val="22"/>
        </w:rPr>
        <w:t>17, 470</w:t>
      </w:r>
      <w:r w:rsidR="00AE1CD7" w:rsidRPr="00AE1CD7">
        <w:rPr>
          <w:szCs w:val="22"/>
        </w:rPr>
        <w:t>.</w:t>
      </w:r>
      <w:r w:rsidR="00D75225" w:rsidRPr="00AE1CD7">
        <w:rPr>
          <w:szCs w:val="22"/>
        </w:rPr>
        <w:t xml:space="preserve">0 km </w:t>
      </w:r>
      <w:proofErr w:type="gramStart"/>
      <w:r w:rsidR="00D75225" w:rsidRPr="00AE1CD7">
        <w:rPr>
          <w:szCs w:val="22"/>
        </w:rPr>
        <w:t>East</w:t>
      </w:r>
      <w:proofErr w:type="gramEnd"/>
      <w:r w:rsidR="00D75225" w:rsidRPr="00AE1CD7">
        <w:rPr>
          <w:szCs w:val="22"/>
        </w:rPr>
        <w:t>, and 2966</w:t>
      </w:r>
      <w:r w:rsidR="00AE1CD7" w:rsidRPr="00AE1CD7">
        <w:rPr>
          <w:szCs w:val="22"/>
        </w:rPr>
        <w:t>.0</w:t>
      </w:r>
      <w:r w:rsidR="00D75225" w:rsidRPr="00AE1CD7">
        <w:rPr>
          <w:szCs w:val="22"/>
        </w:rPr>
        <w:t xml:space="preserve"> km Nort</w:t>
      </w:r>
      <w:r w:rsidR="00D75225">
        <w:rPr>
          <w:szCs w:val="22"/>
        </w:rPr>
        <w:t>h</w:t>
      </w:r>
      <w:r w:rsidR="00BA6216">
        <w:rPr>
          <w:szCs w:val="22"/>
        </w:rPr>
        <w:t xml:space="preserve">. </w:t>
      </w:r>
      <w:r w:rsidR="003272AE" w:rsidRPr="00431B1F">
        <w:rPr>
          <w:szCs w:val="22"/>
        </w:rPr>
        <w:t>As noted in the Final Determination</w:t>
      </w:r>
      <w:r w:rsidR="0063398A">
        <w:rPr>
          <w:szCs w:val="22"/>
        </w:rPr>
        <w:t xml:space="preserve"> provided with this final permit</w:t>
      </w:r>
      <w:r w:rsidR="003272AE" w:rsidRPr="00431B1F">
        <w:rPr>
          <w:szCs w:val="22"/>
        </w:rPr>
        <w:t xml:space="preserve">, only minor changes and clarifications were made to the </w:t>
      </w:r>
      <w:r w:rsidR="003272AE">
        <w:rPr>
          <w:szCs w:val="22"/>
        </w:rPr>
        <w:t xml:space="preserve">draft </w:t>
      </w:r>
      <w:r w:rsidR="003272AE" w:rsidRPr="00431B1F">
        <w:rPr>
          <w:szCs w:val="22"/>
        </w:rPr>
        <w:t>permit.</w:t>
      </w:r>
    </w:p>
    <w:p w:rsidR="00D04A9E" w:rsidRPr="00877418" w:rsidRDefault="00D04A9E" w:rsidP="00D04A9E">
      <w:pPr>
        <w:pStyle w:val="BodyText2"/>
        <w:rPr>
          <w:szCs w:val="22"/>
        </w:rPr>
      </w:pPr>
      <w:r>
        <w:rPr>
          <w:szCs w:val="22"/>
        </w:rPr>
        <w:t>Th</w:t>
      </w:r>
      <w:r w:rsidR="0027716E">
        <w:rPr>
          <w:szCs w:val="22"/>
        </w:rPr>
        <w:t>is</w:t>
      </w:r>
      <w:r>
        <w:rPr>
          <w:szCs w:val="22"/>
        </w:rPr>
        <w:t xml:space="preserve"> final permit is organized by the following sections.</w:t>
      </w:r>
    </w:p>
    <w:p w:rsidR="00D04A9E" w:rsidRPr="00877418" w:rsidRDefault="00D04A9E" w:rsidP="00D04A9E">
      <w:pPr>
        <w:pStyle w:val="BodyText2"/>
        <w:rPr>
          <w:szCs w:val="22"/>
        </w:rPr>
      </w:pPr>
      <w:proofErr w:type="gramStart"/>
      <w:r w:rsidRPr="00877418">
        <w:rPr>
          <w:szCs w:val="22"/>
        </w:rPr>
        <w:t>Section 1.</w:t>
      </w:r>
      <w:proofErr w:type="gramEnd"/>
      <w:r w:rsidRPr="00877418">
        <w:rPr>
          <w:szCs w:val="22"/>
        </w:rPr>
        <w:t xml:space="preserve">  General Information</w:t>
      </w:r>
    </w:p>
    <w:p w:rsidR="00D04A9E" w:rsidRPr="00877418" w:rsidRDefault="00D04A9E" w:rsidP="00D04A9E">
      <w:pPr>
        <w:pStyle w:val="BodyText2"/>
        <w:rPr>
          <w:szCs w:val="22"/>
        </w:rPr>
      </w:pPr>
      <w:proofErr w:type="gramStart"/>
      <w:r w:rsidRPr="00877418">
        <w:rPr>
          <w:szCs w:val="22"/>
        </w:rPr>
        <w:t>Section 2.</w:t>
      </w:r>
      <w:proofErr w:type="gramEnd"/>
      <w:r w:rsidRPr="00877418">
        <w:rPr>
          <w:szCs w:val="22"/>
        </w:rPr>
        <w:t xml:space="preserve">  Administrative Requirements</w:t>
      </w:r>
    </w:p>
    <w:p w:rsidR="00D04A9E" w:rsidRPr="00877418" w:rsidRDefault="00D04A9E" w:rsidP="00D04A9E">
      <w:pPr>
        <w:pStyle w:val="BodyText2"/>
        <w:rPr>
          <w:szCs w:val="22"/>
        </w:rPr>
      </w:pPr>
      <w:proofErr w:type="gramStart"/>
      <w:r w:rsidRPr="00877418">
        <w:rPr>
          <w:szCs w:val="22"/>
        </w:rPr>
        <w:t>Section 3.</w:t>
      </w:r>
      <w:proofErr w:type="gramEnd"/>
      <w:r w:rsidRPr="00877418">
        <w:rPr>
          <w:szCs w:val="22"/>
        </w:rPr>
        <w:t xml:space="preserve">  Emissions Unit Specific Conditions</w:t>
      </w:r>
    </w:p>
    <w:p w:rsidR="00D04A9E" w:rsidRPr="00877418" w:rsidRDefault="00D04A9E" w:rsidP="00D04A9E">
      <w:pPr>
        <w:pStyle w:val="BodyText2"/>
        <w:rPr>
          <w:szCs w:val="22"/>
        </w:rPr>
      </w:pPr>
      <w:proofErr w:type="gramStart"/>
      <w:r w:rsidRPr="00877418">
        <w:rPr>
          <w:szCs w:val="22"/>
        </w:rPr>
        <w:t>Section 4.</w:t>
      </w:r>
      <w:proofErr w:type="gramEnd"/>
      <w:r w:rsidRPr="00877418">
        <w:rPr>
          <w:szCs w:val="22"/>
        </w:rPr>
        <w:t xml:space="preserve">  Appendices</w:t>
      </w:r>
    </w:p>
    <w:p w:rsidR="00D04A9E" w:rsidRDefault="00D04A9E" w:rsidP="00D04A9E">
      <w:pPr>
        <w:pStyle w:val="BodyTextIndent"/>
        <w:ind w:left="0"/>
        <w:rPr>
          <w:szCs w:val="22"/>
        </w:rPr>
      </w:pPr>
      <w:r>
        <w:rPr>
          <w:szCs w:val="22"/>
        </w:rPr>
        <w:t xml:space="preserve">Because of the technical nature of the project, the permit contains numerous acronyms and abbreviations, which are defined in Appendix </w:t>
      </w:r>
      <w:proofErr w:type="gramStart"/>
      <w:r>
        <w:rPr>
          <w:szCs w:val="22"/>
        </w:rPr>
        <w:t>A</w:t>
      </w:r>
      <w:proofErr w:type="gramEnd"/>
      <w:r>
        <w:rPr>
          <w:szCs w:val="22"/>
        </w:rPr>
        <w:t xml:space="preserve"> of Section 4 of this permit.</w:t>
      </w:r>
    </w:p>
    <w:p w:rsidR="00E27535" w:rsidRDefault="004C73A6" w:rsidP="00D04A9E">
      <w:pPr>
        <w:pStyle w:val="BodyText2"/>
        <w:rPr>
          <w:szCs w:val="22"/>
        </w:rPr>
      </w:pPr>
      <w:r w:rsidRPr="00877418">
        <w:rPr>
          <w:szCs w:val="22"/>
        </w:rPr>
        <w:t>This air pollution construction permit is issued under the provisions of</w:t>
      </w:r>
      <w:r w:rsidR="00C90F74">
        <w:rPr>
          <w:szCs w:val="22"/>
        </w:rPr>
        <w:t xml:space="preserve">: </w:t>
      </w:r>
      <w:r w:rsidRPr="00877418">
        <w:rPr>
          <w:szCs w:val="22"/>
        </w:rPr>
        <w:t xml:space="preserve"> Chapter 403 of the Florida Statutes (F.S.)</w:t>
      </w:r>
      <w:r w:rsidR="00F21526">
        <w:rPr>
          <w:szCs w:val="22"/>
        </w:rPr>
        <w:t xml:space="preserve"> and</w:t>
      </w:r>
      <w:r w:rsidR="00C90F74">
        <w:rPr>
          <w:szCs w:val="22"/>
        </w:rPr>
        <w:t xml:space="preserve"> </w:t>
      </w:r>
      <w:r w:rsidRPr="00877418">
        <w:rPr>
          <w:szCs w:val="22"/>
        </w:rPr>
        <w:t>Chapters 62-4, 62-204, 62-210, 62-212, 62-296 and 62-297 of the Florida Administrative Code (F.A.C.)</w:t>
      </w:r>
      <w:r w:rsidR="00B37EF7">
        <w:rPr>
          <w:szCs w:val="22"/>
        </w:rPr>
        <w:t xml:space="preserve">.  </w:t>
      </w:r>
      <w:r w:rsidRPr="00877418">
        <w:rPr>
          <w:szCs w:val="22"/>
        </w:rPr>
        <w:t xml:space="preserve">The permittee is authorized to </w:t>
      </w:r>
      <w:r w:rsidR="002C1D42">
        <w:rPr>
          <w:szCs w:val="22"/>
        </w:rPr>
        <w:t xml:space="preserve">conduct </w:t>
      </w:r>
      <w:r w:rsidR="00B37EF7">
        <w:rPr>
          <w:szCs w:val="22"/>
        </w:rPr>
        <w:t xml:space="preserve">the proposed work </w:t>
      </w:r>
      <w:r w:rsidRPr="00877418">
        <w:rPr>
          <w:szCs w:val="22"/>
        </w:rPr>
        <w:t>in accordance with the conditions of this permit.</w:t>
      </w:r>
      <w:r w:rsidR="00652D24">
        <w:rPr>
          <w:szCs w:val="22"/>
        </w:rPr>
        <w:t xml:space="preserve">  This project is subject to the general preconstruction review requirements </w:t>
      </w:r>
      <w:r w:rsidR="00A54553">
        <w:rPr>
          <w:szCs w:val="22"/>
        </w:rPr>
        <w:t>in</w:t>
      </w:r>
      <w:r w:rsidR="00652D24">
        <w:rPr>
          <w:szCs w:val="22"/>
        </w:rPr>
        <w:t xml:space="preserve"> Rule 62-212.300, F.A.C.</w:t>
      </w:r>
      <w:r w:rsidR="00A54553">
        <w:rPr>
          <w:szCs w:val="22"/>
        </w:rPr>
        <w:t xml:space="preserve"> and is not subject to the preconstruction review requirements for major stationary sources in Rule 62-212.400, F.A.C. for the Prevention of Significant Deterioration (PSD) of Air Quality.</w:t>
      </w:r>
    </w:p>
    <w:p w:rsidR="00E95A67" w:rsidRDefault="006158E1" w:rsidP="00E27535">
      <w:pPr>
        <w:pStyle w:val="BodyTextIndent"/>
        <w:ind w:left="0"/>
        <w:jc w:val="left"/>
        <w:rPr>
          <w:szCs w:val="22"/>
        </w:rPr>
      </w:pPr>
      <w:r>
        <w:rPr>
          <w:szCs w:val="22"/>
        </w:rPr>
        <w:t>Upon issuance of th</w:t>
      </w:r>
      <w:r w:rsidR="0027716E">
        <w:rPr>
          <w:szCs w:val="22"/>
        </w:rPr>
        <w:t>is</w:t>
      </w:r>
      <w:r>
        <w:rPr>
          <w:szCs w:val="22"/>
        </w:rPr>
        <w:t xml:space="preserve"> final permit, a</w:t>
      </w:r>
      <w:r w:rsidR="00E95A67"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D04A9E" w:rsidRDefault="00D04A9E" w:rsidP="00E27535">
      <w:pPr>
        <w:pStyle w:val="BodyTextIndent"/>
        <w:ind w:left="0"/>
        <w:jc w:val="left"/>
        <w:rPr>
          <w:szCs w:val="22"/>
        </w:rPr>
      </w:pPr>
    </w:p>
    <w:p w:rsidR="00E27535" w:rsidRDefault="00E27535" w:rsidP="00E95A67">
      <w:pPr>
        <w:pStyle w:val="BodyTextIndent"/>
        <w:ind w:left="0"/>
        <w:rPr>
          <w:szCs w:val="22"/>
        </w:rPr>
        <w:sectPr w:rsidR="00E27535" w:rsidSect="004C396D">
          <w:headerReference w:type="even" r:id="rId7"/>
          <w:headerReference w:type="default" r:id="rId8"/>
          <w:footerReference w:type="even" r:id="rId9"/>
          <w:footerReference w:type="default" r:id="rId10"/>
          <w:pgSz w:w="12240" w:h="15840" w:code="1"/>
          <w:pgMar w:top="3312" w:right="1152" w:bottom="1440" w:left="1152" w:header="720" w:footer="720" w:gutter="0"/>
          <w:paperSrc w:first="15" w:other="15"/>
          <w:cols w:space="720"/>
        </w:sectPr>
      </w:pPr>
    </w:p>
    <w:p w:rsidR="006158E1" w:rsidRDefault="006158E1" w:rsidP="00111D4B">
      <w:pPr>
        <w:spacing w:after="120"/>
        <w:ind w:left="3960"/>
        <w:rPr>
          <w:sz w:val="22"/>
          <w:szCs w:val="22"/>
        </w:rPr>
      </w:pPr>
    </w:p>
    <w:p w:rsidR="004C73A6" w:rsidRDefault="00111D4B" w:rsidP="007A37B6">
      <w:pPr>
        <w:spacing w:after="120"/>
        <w:rPr>
          <w:sz w:val="22"/>
          <w:szCs w:val="22"/>
        </w:rPr>
      </w:pPr>
      <w:r>
        <w:rPr>
          <w:sz w:val="22"/>
          <w:szCs w:val="22"/>
        </w:rPr>
        <w:t xml:space="preserve">Executed in </w:t>
      </w:r>
      <w:r w:rsidR="00D75225">
        <w:rPr>
          <w:sz w:val="22"/>
          <w:szCs w:val="22"/>
        </w:rPr>
        <w:t>Fort Myers</w:t>
      </w:r>
      <w:r>
        <w:rPr>
          <w:sz w:val="22"/>
          <w:szCs w:val="22"/>
        </w:rPr>
        <w:t>, Florida</w:t>
      </w:r>
    </w:p>
    <w:p w:rsidR="00111D4B" w:rsidRPr="00877418" w:rsidRDefault="00111D4B" w:rsidP="00111D4B">
      <w:pPr>
        <w:spacing w:after="120"/>
        <w:ind w:left="3960"/>
        <w:rPr>
          <w:sz w:val="22"/>
          <w:szCs w:val="22"/>
        </w:rPr>
      </w:pPr>
    </w:p>
    <w:p w:rsidR="004C73A6" w:rsidRPr="00877418" w:rsidRDefault="004C73A6" w:rsidP="007A37B6">
      <w:pPr>
        <w:tabs>
          <w:tab w:val="left" w:pos="900"/>
        </w:tabs>
        <w:rPr>
          <w:sz w:val="22"/>
          <w:szCs w:val="22"/>
        </w:rPr>
      </w:pPr>
      <w:r w:rsidRPr="00837058">
        <w:rPr>
          <w:sz w:val="22"/>
          <w:szCs w:val="22"/>
          <w:highlight w:val="yellow"/>
        </w:rPr>
        <w:t>(</w:t>
      </w:r>
      <w:r w:rsidRPr="00837058">
        <w:rPr>
          <w:b/>
          <w:sz w:val="22"/>
          <w:szCs w:val="22"/>
          <w:highlight w:val="yellow"/>
        </w:rPr>
        <w:t>DRAFT</w:t>
      </w:r>
      <w:r w:rsidRPr="00837058">
        <w:rPr>
          <w:sz w:val="22"/>
          <w:szCs w:val="22"/>
          <w:highlight w:val="yellow"/>
        </w:rPr>
        <w:t>)</w:t>
      </w:r>
      <w:r w:rsidR="006101A0">
        <w:rPr>
          <w:sz w:val="22"/>
          <w:szCs w:val="22"/>
        </w:rPr>
        <w:tab/>
      </w:r>
      <w:r w:rsidR="006101A0">
        <w:rPr>
          <w:sz w:val="22"/>
          <w:szCs w:val="22"/>
        </w:rPr>
        <w:tab/>
      </w:r>
      <w:r w:rsidR="006101A0">
        <w:rPr>
          <w:sz w:val="22"/>
          <w:szCs w:val="22"/>
        </w:rPr>
        <w:tab/>
      </w:r>
      <w:r w:rsidR="006101A0">
        <w:rPr>
          <w:sz w:val="22"/>
          <w:szCs w:val="22"/>
        </w:rPr>
        <w:tab/>
      </w:r>
      <w:r w:rsidR="006101A0">
        <w:rPr>
          <w:sz w:val="22"/>
          <w:szCs w:val="22"/>
        </w:rPr>
        <w:tab/>
      </w:r>
      <w:r w:rsidR="006101A0">
        <w:rPr>
          <w:sz w:val="22"/>
          <w:szCs w:val="22"/>
        </w:rPr>
        <w:tab/>
      </w:r>
      <w:r w:rsidR="006101A0">
        <w:rPr>
          <w:sz w:val="22"/>
          <w:szCs w:val="22"/>
        </w:rPr>
        <w:tab/>
      </w:r>
      <w:r w:rsidR="006101A0">
        <w:rPr>
          <w:sz w:val="22"/>
          <w:szCs w:val="22"/>
        </w:rPr>
        <w:tab/>
      </w:r>
      <w:r w:rsidR="006101A0">
        <w:rPr>
          <w:sz w:val="22"/>
          <w:szCs w:val="22"/>
        </w:rPr>
        <w:tab/>
      </w:r>
    </w:p>
    <w:p w:rsidR="004C73A6" w:rsidRPr="00877418" w:rsidRDefault="004C73A6" w:rsidP="007A37B6">
      <w:pPr>
        <w:pStyle w:val="Style4"/>
        <w:numPr>
          <w:ilvl w:val="12"/>
          <w:numId w:val="0"/>
        </w:numPr>
        <w:tabs>
          <w:tab w:val="left" w:pos="8190"/>
        </w:tabs>
        <w:rPr>
          <w:sz w:val="22"/>
          <w:szCs w:val="22"/>
        </w:rPr>
      </w:pPr>
      <w:r w:rsidRPr="00877418">
        <w:rPr>
          <w:sz w:val="22"/>
          <w:szCs w:val="22"/>
        </w:rPr>
        <w:t>___</w:t>
      </w:r>
      <w:r w:rsidR="007A37B6">
        <w:rPr>
          <w:sz w:val="22"/>
          <w:szCs w:val="22"/>
        </w:rPr>
        <w:t xml:space="preserve">______________________________     </w:t>
      </w:r>
      <w:r w:rsidRPr="00877418">
        <w:rPr>
          <w:sz w:val="22"/>
          <w:szCs w:val="22"/>
        </w:rPr>
        <w:t>_______________</w:t>
      </w:r>
    </w:p>
    <w:p w:rsidR="004C73A6" w:rsidRPr="00877418" w:rsidRDefault="002C0C63" w:rsidP="007A37B6">
      <w:pPr>
        <w:pStyle w:val="Style4"/>
        <w:numPr>
          <w:ilvl w:val="12"/>
          <w:numId w:val="0"/>
        </w:numPr>
        <w:tabs>
          <w:tab w:val="left" w:pos="8820"/>
        </w:tabs>
        <w:rPr>
          <w:sz w:val="22"/>
          <w:szCs w:val="22"/>
        </w:rPr>
      </w:pPr>
      <w:r>
        <w:rPr>
          <w:sz w:val="22"/>
          <w:szCs w:val="22"/>
        </w:rPr>
        <w:t xml:space="preserve">Jon M. Iglehart                                               </w:t>
      </w:r>
      <w:r w:rsidR="004C73A6" w:rsidRPr="00877418">
        <w:rPr>
          <w:sz w:val="22"/>
          <w:szCs w:val="22"/>
        </w:rPr>
        <w:t>Date</w:t>
      </w:r>
    </w:p>
    <w:p w:rsidR="00D75225" w:rsidRDefault="007A37B6" w:rsidP="007A37B6">
      <w:pPr>
        <w:rPr>
          <w:sz w:val="22"/>
          <w:szCs w:val="22"/>
        </w:rPr>
      </w:pPr>
      <w:r>
        <w:rPr>
          <w:sz w:val="22"/>
          <w:szCs w:val="22"/>
        </w:rPr>
        <w:t xml:space="preserve">Director of </w:t>
      </w:r>
    </w:p>
    <w:p w:rsidR="004C396D" w:rsidRPr="004C396D" w:rsidRDefault="007A37B6" w:rsidP="007A37B6">
      <w:pPr>
        <w:rPr>
          <w:sz w:val="22"/>
          <w:szCs w:val="22"/>
        </w:rPr>
      </w:pPr>
      <w:r>
        <w:rPr>
          <w:sz w:val="22"/>
          <w:szCs w:val="22"/>
        </w:rPr>
        <w:t>District Management</w:t>
      </w:r>
    </w:p>
    <w:p w:rsidR="004C396D" w:rsidRDefault="004C396D" w:rsidP="004C396D">
      <w:pPr>
        <w:jc w:val="center"/>
        <w:rPr>
          <w:sz w:val="22"/>
          <w:szCs w:val="22"/>
        </w:rPr>
      </w:pPr>
    </w:p>
    <w:p w:rsidR="00E27535" w:rsidRDefault="00E27535" w:rsidP="004C396D">
      <w:pPr>
        <w:jc w:val="center"/>
        <w:rPr>
          <w:sz w:val="22"/>
          <w:szCs w:val="22"/>
        </w:rPr>
      </w:pPr>
    </w:p>
    <w:p w:rsidR="00E27535" w:rsidRDefault="00E27535" w:rsidP="004C396D">
      <w:pPr>
        <w:jc w:val="center"/>
        <w:rPr>
          <w:sz w:val="22"/>
          <w:szCs w:val="22"/>
        </w:rPr>
      </w:pPr>
    </w:p>
    <w:p w:rsidR="00E27535" w:rsidRPr="004C396D" w:rsidRDefault="00E27535" w:rsidP="004C396D">
      <w:pPr>
        <w:jc w:val="center"/>
        <w:rPr>
          <w:sz w:val="22"/>
          <w:szCs w:val="22"/>
        </w:rPr>
      </w:pPr>
    </w:p>
    <w:p w:rsidR="004C396D" w:rsidRPr="00431B1F" w:rsidRDefault="004C396D" w:rsidP="004C396D">
      <w:pPr>
        <w:keepNext/>
        <w:jc w:val="center"/>
        <w:rPr>
          <w:sz w:val="22"/>
          <w:szCs w:val="22"/>
          <w:u w:val="single"/>
        </w:rPr>
      </w:pPr>
    </w:p>
    <w:p w:rsidR="004C396D" w:rsidRPr="00431B1F" w:rsidRDefault="004C396D" w:rsidP="004C396D">
      <w:pPr>
        <w:keepNext/>
        <w:jc w:val="center"/>
        <w:rPr>
          <w:sz w:val="22"/>
          <w:szCs w:val="22"/>
          <w:u w:val="single"/>
        </w:rPr>
      </w:pPr>
    </w:p>
    <w:p w:rsidR="004C396D" w:rsidRPr="004C396D" w:rsidRDefault="004C396D" w:rsidP="00E27535">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4C396D" w:rsidRPr="00431B1F" w:rsidRDefault="004C396D" w:rsidP="004C396D">
      <w:pPr>
        <w:keepNext/>
        <w:spacing w:after="120" w:line="360" w:lineRule="auto"/>
        <w:rPr>
          <w:sz w:val="22"/>
          <w:szCs w:val="22"/>
        </w:rPr>
      </w:pPr>
      <w:r>
        <w:rPr>
          <w:sz w:val="22"/>
          <w:szCs w:val="22"/>
        </w:rPr>
        <w:t>The undersigned duly designated deputy agency clerk hereby certifies that this Final Air</w:t>
      </w:r>
      <w:r w:rsidRPr="004357DC">
        <w:rPr>
          <w:sz w:val="22"/>
          <w:szCs w:val="22"/>
        </w:rPr>
        <w:t xml:space="preserve"> Permit package (including the </w:t>
      </w:r>
      <w:r>
        <w:rPr>
          <w:sz w:val="22"/>
          <w:szCs w:val="22"/>
        </w:rPr>
        <w:t>Final Determination and Final</w:t>
      </w:r>
      <w:r w:rsidRPr="004357DC">
        <w:rPr>
          <w:sz w:val="22"/>
          <w:szCs w:val="22"/>
        </w:rPr>
        <w:t xml:space="preserve"> Permit)</w:t>
      </w:r>
      <w:r>
        <w:rPr>
          <w:sz w:val="22"/>
          <w:szCs w:val="22"/>
        </w:rPr>
        <w:t xml:space="preserve"> was sent by electronic mail (or a link to these documents made available electronically on a publicly accessible server) with received receipt requested before the close of business on </w:t>
      </w:r>
      <w:r w:rsidR="00E60308">
        <w:rPr>
          <w:sz w:val="22"/>
          <w:szCs w:val="22"/>
        </w:rPr>
        <w:t>____________</w:t>
      </w:r>
      <w:r>
        <w:rPr>
          <w:sz w:val="22"/>
          <w:szCs w:val="22"/>
        </w:rPr>
        <w:t xml:space="preserve"> to the persons listed below.</w:t>
      </w:r>
    </w:p>
    <w:p w:rsidR="00D75225" w:rsidRDefault="00D75225" w:rsidP="00D75225">
      <w:pPr>
        <w:widowControl w:val="0"/>
        <w:tabs>
          <w:tab w:val="center" w:pos="3168"/>
          <w:tab w:val="left" w:pos="3240"/>
          <w:tab w:val="left" w:pos="3615"/>
        </w:tabs>
        <w:jc w:val="both"/>
        <w:rPr>
          <w:sz w:val="22"/>
          <w:szCs w:val="22"/>
        </w:rPr>
      </w:pPr>
    </w:p>
    <w:p w:rsidR="00D75225" w:rsidRDefault="00D75225" w:rsidP="00D75225">
      <w:pPr>
        <w:widowControl w:val="0"/>
        <w:tabs>
          <w:tab w:val="center" w:pos="3168"/>
          <w:tab w:val="left" w:pos="3240"/>
          <w:tab w:val="left" w:pos="3615"/>
        </w:tabs>
        <w:jc w:val="both"/>
        <w:rPr>
          <w:sz w:val="22"/>
          <w:szCs w:val="22"/>
        </w:rPr>
      </w:pPr>
      <w:r w:rsidRPr="00246742">
        <w:rPr>
          <w:sz w:val="22"/>
          <w:szCs w:val="22"/>
        </w:rPr>
        <w:t xml:space="preserve">Richard </w:t>
      </w:r>
      <w:r>
        <w:rPr>
          <w:sz w:val="22"/>
          <w:szCs w:val="22"/>
        </w:rPr>
        <w:t>E. Hamel</w:t>
      </w:r>
      <w:r w:rsidRPr="00246742">
        <w:rPr>
          <w:sz w:val="22"/>
          <w:szCs w:val="22"/>
        </w:rPr>
        <w:t xml:space="preserve">, </w:t>
      </w:r>
      <w:proofErr w:type="spellStart"/>
      <w:r>
        <w:rPr>
          <w:sz w:val="22"/>
          <w:szCs w:val="22"/>
        </w:rPr>
        <w:t>Greencore</w:t>
      </w:r>
      <w:proofErr w:type="spellEnd"/>
      <w:r>
        <w:rPr>
          <w:sz w:val="22"/>
          <w:szCs w:val="22"/>
        </w:rPr>
        <w:t>, LLC</w:t>
      </w:r>
      <w:r w:rsidRPr="00246742">
        <w:rPr>
          <w:sz w:val="22"/>
          <w:szCs w:val="22"/>
        </w:rPr>
        <w:t xml:space="preserve"> (</w:t>
      </w:r>
      <w:hyperlink r:id="rId11" w:history="1">
        <w:r w:rsidRPr="00E50DC4">
          <w:rPr>
            <w:rStyle w:val="Hyperlink"/>
            <w:sz w:val="22"/>
            <w:szCs w:val="22"/>
          </w:rPr>
          <w:t>Rhamel044@yahoo.com</w:t>
        </w:r>
      </w:hyperlink>
      <w:r>
        <w:rPr>
          <w:sz w:val="22"/>
          <w:szCs w:val="22"/>
        </w:rPr>
        <w:t>)</w:t>
      </w:r>
    </w:p>
    <w:p w:rsidR="00D75225" w:rsidRDefault="00D75225" w:rsidP="00D75225">
      <w:pPr>
        <w:widowControl w:val="0"/>
        <w:tabs>
          <w:tab w:val="center" w:pos="3168"/>
          <w:tab w:val="left" w:pos="3240"/>
          <w:tab w:val="left" w:pos="3615"/>
        </w:tabs>
        <w:jc w:val="both"/>
        <w:rPr>
          <w:sz w:val="22"/>
          <w:szCs w:val="22"/>
        </w:rPr>
      </w:pPr>
      <w:r w:rsidRPr="00246742">
        <w:rPr>
          <w:sz w:val="22"/>
          <w:szCs w:val="22"/>
        </w:rPr>
        <w:t>Lynn Robinson, P.E.</w:t>
      </w:r>
      <w:r>
        <w:rPr>
          <w:sz w:val="22"/>
          <w:szCs w:val="22"/>
        </w:rPr>
        <w:t>, Southern Environmental Sciences, Inc.</w:t>
      </w:r>
      <w:r w:rsidRPr="00246742">
        <w:rPr>
          <w:sz w:val="22"/>
          <w:szCs w:val="22"/>
        </w:rPr>
        <w:t xml:space="preserve"> (</w:t>
      </w:r>
      <w:hyperlink r:id="rId12" w:history="1">
        <w:r w:rsidRPr="00246742">
          <w:rPr>
            <w:rStyle w:val="Hyperlink"/>
            <w:sz w:val="22"/>
            <w:szCs w:val="22"/>
          </w:rPr>
          <w:t>lrobinson@sesfla.com</w:t>
        </w:r>
      </w:hyperlink>
    </w:p>
    <w:p w:rsidR="00D75225" w:rsidRDefault="00D75225" w:rsidP="00D75225">
      <w:pPr>
        <w:tabs>
          <w:tab w:val="left" w:pos="-720"/>
          <w:tab w:val="left" w:pos="4320"/>
        </w:tabs>
        <w:spacing w:before="240" w:after="120"/>
        <w:ind w:left="4320"/>
        <w:outlineLvl w:val="0"/>
        <w:rPr>
          <w:sz w:val="22"/>
          <w:szCs w:val="22"/>
        </w:rPr>
      </w:pPr>
    </w:p>
    <w:p w:rsidR="004C396D" w:rsidRPr="00431B1F" w:rsidRDefault="004C396D" w:rsidP="00D75225">
      <w:pPr>
        <w:tabs>
          <w:tab w:val="left" w:pos="-720"/>
          <w:tab w:val="left" w:pos="4320"/>
        </w:tabs>
        <w:spacing w:before="240" w:after="120"/>
        <w:ind w:left="4320"/>
        <w:outlineLvl w:val="0"/>
        <w:rPr>
          <w:sz w:val="22"/>
          <w:szCs w:val="22"/>
        </w:rPr>
      </w:pPr>
      <w:r w:rsidRPr="00431B1F">
        <w:rPr>
          <w:sz w:val="22"/>
          <w:szCs w:val="22"/>
        </w:rPr>
        <w:t>Clerk Stamp</w:t>
      </w:r>
    </w:p>
    <w:p w:rsidR="004C396D" w:rsidRPr="00431B1F" w:rsidRDefault="004C396D" w:rsidP="004C396D">
      <w:pPr>
        <w:tabs>
          <w:tab w:val="left" w:pos="-720"/>
          <w:tab w:val="left" w:pos="0"/>
          <w:tab w:val="left" w:pos="4320"/>
        </w:tabs>
        <w:ind w:left="432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4C396D" w:rsidRPr="00431B1F" w:rsidRDefault="004C396D" w:rsidP="004C396D">
      <w:pPr>
        <w:tabs>
          <w:tab w:val="left" w:pos="-720"/>
          <w:tab w:val="left" w:pos="4320"/>
        </w:tabs>
        <w:ind w:left="4320"/>
        <w:rPr>
          <w:sz w:val="22"/>
          <w:szCs w:val="22"/>
        </w:rPr>
      </w:pPr>
    </w:p>
    <w:p w:rsidR="004C396D" w:rsidRPr="00431B1F" w:rsidRDefault="00D67358" w:rsidP="004C396D">
      <w:pPr>
        <w:tabs>
          <w:tab w:val="left" w:pos="-720"/>
          <w:tab w:val="left" w:pos="4320"/>
        </w:tabs>
        <w:ind w:left="4320"/>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rsidR="004C396D" w:rsidRPr="00431B1F" w:rsidRDefault="001C2398" w:rsidP="001C2398">
      <w:pPr>
        <w:tabs>
          <w:tab w:val="left" w:pos="-720"/>
          <w:tab w:val="left" w:pos="8280"/>
        </w:tabs>
        <w:ind w:left="4320"/>
        <w:rPr>
          <w:sz w:val="22"/>
          <w:szCs w:val="22"/>
        </w:rPr>
      </w:pPr>
      <w:r>
        <w:rPr>
          <w:sz w:val="22"/>
          <w:szCs w:val="22"/>
        </w:rPr>
        <w:t>_______________</w:t>
      </w:r>
      <w:r w:rsidR="004C396D">
        <w:rPr>
          <w:sz w:val="22"/>
          <w:szCs w:val="22"/>
        </w:rPr>
        <w:t>____________</w:t>
      </w:r>
      <w:r>
        <w:rPr>
          <w:sz w:val="22"/>
          <w:szCs w:val="22"/>
        </w:rPr>
        <w:t>_____</w:t>
      </w:r>
      <w:r w:rsidR="004C396D" w:rsidRPr="00431B1F">
        <w:rPr>
          <w:sz w:val="22"/>
          <w:szCs w:val="22"/>
        </w:rPr>
        <w:tab/>
        <w:t>__</w:t>
      </w:r>
      <w:r>
        <w:rPr>
          <w:sz w:val="22"/>
          <w:szCs w:val="22"/>
        </w:rPr>
        <w:t>_</w:t>
      </w:r>
      <w:r w:rsidR="004C396D" w:rsidRPr="00431B1F">
        <w:rPr>
          <w:sz w:val="22"/>
          <w:szCs w:val="22"/>
        </w:rPr>
        <w:t>___________</w:t>
      </w:r>
    </w:p>
    <w:p w:rsidR="004C396D" w:rsidRPr="00B027FA" w:rsidRDefault="004C396D" w:rsidP="001C2398">
      <w:pPr>
        <w:tabs>
          <w:tab w:val="left" w:pos="-720"/>
          <w:tab w:val="left" w:pos="5940"/>
          <w:tab w:val="left" w:pos="8910"/>
        </w:tabs>
        <w:ind w:left="4320" w:firstLine="1620"/>
        <w:rPr>
          <w:sz w:val="16"/>
          <w:szCs w:val="16"/>
        </w:rPr>
      </w:pPr>
      <w:r w:rsidRPr="00B027FA">
        <w:rPr>
          <w:sz w:val="16"/>
          <w:szCs w:val="16"/>
        </w:rPr>
        <w:t>(Clerk)</w:t>
      </w:r>
      <w:r w:rsidRPr="00B027FA">
        <w:rPr>
          <w:sz w:val="16"/>
          <w:szCs w:val="16"/>
        </w:rPr>
        <w:tab/>
        <w:t>(Date)</w:t>
      </w:r>
    </w:p>
    <w:p w:rsidR="004C396D" w:rsidRPr="004C396D" w:rsidRDefault="004C396D" w:rsidP="004C396D">
      <w:pPr>
        <w:rPr>
          <w:sz w:val="22"/>
          <w:szCs w:val="22"/>
        </w:rPr>
      </w:pPr>
    </w:p>
    <w:p w:rsidR="004C396D" w:rsidRPr="004C396D" w:rsidRDefault="004C396D" w:rsidP="004C396D">
      <w:pPr>
        <w:rPr>
          <w:sz w:val="22"/>
          <w:szCs w:val="22"/>
        </w:rPr>
      </w:pPr>
    </w:p>
    <w:p w:rsidR="004C73A6" w:rsidRPr="00877418" w:rsidRDefault="004C73A6" w:rsidP="006E1647">
      <w:pPr>
        <w:rPr>
          <w:b/>
          <w:caps/>
          <w:sz w:val="22"/>
          <w:szCs w:val="22"/>
        </w:rPr>
        <w:sectPr w:rsidR="004C73A6" w:rsidRPr="00877418" w:rsidSect="00E27535">
          <w:headerReference w:type="default" r:id="rId13"/>
          <w:footerReference w:type="default" r:id="rId14"/>
          <w:pgSz w:w="12240" w:h="15840" w:code="1"/>
          <w:pgMar w:top="720" w:right="1152" w:bottom="720" w:left="1152" w:header="720" w:footer="720" w:gutter="0"/>
          <w:paperSrc w:first="15" w:other="15"/>
          <w:cols w:space="720"/>
        </w:sectPr>
      </w:pPr>
    </w:p>
    <w:p w:rsidR="004C73A6" w:rsidRPr="00877418" w:rsidRDefault="004C73A6" w:rsidP="00111D4B">
      <w:pPr>
        <w:spacing w:after="120"/>
        <w:rPr>
          <w:caps/>
          <w:sz w:val="22"/>
          <w:szCs w:val="22"/>
          <w:u w:val="single"/>
        </w:rPr>
      </w:pPr>
      <w:r w:rsidRPr="00877418">
        <w:rPr>
          <w:b/>
          <w:caps/>
          <w:sz w:val="22"/>
          <w:szCs w:val="22"/>
        </w:rPr>
        <w:lastRenderedPageBreak/>
        <w:t>Facility and Project Description</w:t>
      </w:r>
    </w:p>
    <w:p w:rsidR="00251350" w:rsidRDefault="00251350" w:rsidP="00D44E2C">
      <w:pPr>
        <w:pStyle w:val="BodyText3"/>
        <w:numPr>
          <w:ilvl w:val="12"/>
          <w:numId w:val="0"/>
        </w:numPr>
        <w:jc w:val="left"/>
        <w:rPr>
          <w:szCs w:val="22"/>
        </w:rPr>
      </w:pPr>
      <w:r>
        <w:rPr>
          <w:szCs w:val="22"/>
        </w:rPr>
        <w:t>The applicant p</w:t>
      </w:r>
      <w:r w:rsidRPr="001C1EAA">
        <w:rPr>
          <w:szCs w:val="22"/>
        </w:rPr>
        <w:t xml:space="preserve">roposes to construct a new </w:t>
      </w:r>
      <w:r>
        <w:rPr>
          <w:szCs w:val="22"/>
        </w:rPr>
        <w:t xml:space="preserve">cement mortar, stucco and grout manufacturing facility. The project consists </w:t>
      </w:r>
      <w:proofErr w:type="gramStart"/>
      <w:r>
        <w:rPr>
          <w:szCs w:val="22"/>
        </w:rPr>
        <w:t>of one sand</w:t>
      </w:r>
      <w:proofErr w:type="gramEnd"/>
      <w:r>
        <w:rPr>
          <w:szCs w:val="22"/>
        </w:rPr>
        <w:t xml:space="preserve"> dryer burning liquid propane fuel</w:t>
      </w:r>
      <w:r w:rsidR="00061FC5">
        <w:rPr>
          <w:szCs w:val="22"/>
        </w:rPr>
        <w:t xml:space="preserve"> </w:t>
      </w:r>
      <w:r w:rsidR="00061FC5" w:rsidRPr="00061FC5">
        <w:rPr>
          <w:szCs w:val="22"/>
          <w:highlight w:val="yellow"/>
        </w:rPr>
        <w:t>or #2 fuel oil</w:t>
      </w:r>
      <w:r>
        <w:rPr>
          <w:szCs w:val="22"/>
        </w:rPr>
        <w:t xml:space="preserve">, conveyors, hoppers and internal warehouse equipment. Emissions from the dryer are controlled by a fabric filter baghouse. </w:t>
      </w:r>
      <w:r w:rsidR="00D75225">
        <w:rPr>
          <w:szCs w:val="22"/>
        </w:rPr>
        <w:t>Potential p</w:t>
      </w:r>
      <w:r>
        <w:rPr>
          <w:szCs w:val="22"/>
        </w:rPr>
        <w:t>articulate emissions for the project are 9.8 tons per year.</w:t>
      </w:r>
      <w:r w:rsidR="00E83FBF" w:rsidRPr="00E83FBF">
        <w:rPr>
          <w:szCs w:val="22"/>
        </w:rPr>
        <w:t xml:space="preserve"> </w:t>
      </w:r>
      <w:r w:rsidR="00061FC5" w:rsidRPr="00E60308">
        <w:rPr>
          <w:szCs w:val="22"/>
          <w:highlight w:val="yellow"/>
        </w:rPr>
        <w:t xml:space="preserve">Potential </w:t>
      </w:r>
      <w:r w:rsidR="00E60308">
        <w:rPr>
          <w:szCs w:val="22"/>
          <w:highlight w:val="yellow"/>
        </w:rPr>
        <w:t>s</w:t>
      </w:r>
      <w:r w:rsidR="00061FC5" w:rsidRPr="00E60308">
        <w:rPr>
          <w:szCs w:val="22"/>
          <w:highlight w:val="yellow"/>
        </w:rPr>
        <w:t>ulfur dioxide emissions are 24.8 tons per year.</w:t>
      </w:r>
    </w:p>
    <w:p w:rsidR="00251350" w:rsidRDefault="00251350" w:rsidP="00D44E2C">
      <w:pPr>
        <w:pStyle w:val="BodyText3"/>
        <w:numPr>
          <w:ilvl w:val="12"/>
          <w:numId w:val="0"/>
        </w:numPr>
        <w:jc w:val="left"/>
        <w:rPr>
          <w:szCs w:val="22"/>
        </w:rPr>
      </w:pPr>
    </w:p>
    <w:p w:rsidR="00B37EF7" w:rsidRPr="00B37EF7" w:rsidRDefault="00B37EF7" w:rsidP="00E60308">
      <w:pPr>
        <w:pStyle w:val="BodyText3"/>
        <w:numPr>
          <w:ilvl w:val="12"/>
          <w:numId w:val="0"/>
        </w:numPr>
        <w:tabs>
          <w:tab w:val="left" w:pos="5892"/>
        </w:tabs>
        <w:jc w:val="left"/>
        <w:rPr>
          <w:szCs w:val="22"/>
        </w:rPr>
      </w:pPr>
      <w:r w:rsidRPr="00E83FBF">
        <w:rPr>
          <w:szCs w:val="22"/>
        </w:rPr>
        <w:t xml:space="preserve">This project </w:t>
      </w:r>
      <w:r w:rsidR="00E83FBF">
        <w:rPr>
          <w:szCs w:val="22"/>
        </w:rPr>
        <w:t xml:space="preserve">will </w:t>
      </w:r>
      <w:r w:rsidR="00251350">
        <w:rPr>
          <w:szCs w:val="22"/>
        </w:rPr>
        <w:t>add</w:t>
      </w:r>
      <w:r w:rsidR="00E83FBF">
        <w:rPr>
          <w:szCs w:val="22"/>
        </w:rPr>
        <w:t xml:space="preserve"> </w:t>
      </w:r>
      <w:r w:rsidRPr="00E83FBF">
        <w:rPr>
          <w:szCs w:val="22"/>
        </w:rPr>
        <w:t>the following emissions units.</w:t>
      </w:r>
      <w:r w:rsidR="00E60308">
        <w:rPr>
          <w:szCs w:val="22"/>
        </w:rPr>
        <w:tab/>
      </w:r>
    </w:p>
    <w:tbl>
      <w:tblPr>
        <w:tblW w:w="940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6840"/>
      </w:tblGrid>
      <w:tr w:rsidR="00701347" w:rsidRPr="00251350" w:rsidTr="00D75225">
        <w:trPr>
          <w:gridAfter w:val="1"/>
          <w:wAfter w:w="6840" w:type="dxa"/>
        </w:trPr>
        <w:tc>
          <w:tcPr>
            <w:tcW w:w="2560" w:type="dxa"/>
            <w:gridSpan w:val="2"/>
          </w:tcPr>
          <w:p w:rsidR="00701347" w:rsidRPr="00251350" w:rsidRDefault="00701347" w:rsidP="00251350">
            <w:pPr>
              <w:rPr>
                <w:b/>
                <w:sz w:val="22"/>
                <w:szCs w:val="22"/>
                <w:highlight w:val="yellow"/>
              </w:rPr>
            </w:pPr>
            <w:r w:rsidRPr="00251350">
              <w:rPr>
                <w:b/>
                <w:sz w:val="22"/>
                <w:szCs w:val="22"/>
              </w:rPr>
              <w:t xml:space="preserve">Facility ID No. </w:t>
            </w:r>
            <w:r w:rsidR="00251350" w:rsidRPr="00251350">
              <w:rPr>
                <w:b/>
                <w:sz w:val="22"/>
                <w:szCs w:val="22"/>
              </w:rPr>
              <w:t>0430025</w:t>
            </w:r>
          </w:p>
        </w:tc>
      </w:tr>
      <w:tr w:rsidR="00B37EF7" w:rsidRPr="00251350" w:rsidTr="00D75225">
        <w:tc>
          <w:tcPr>
            <w:tcW w:w="794" w:type="dxa"/>
          </w:tcPr>
          <w:p w:rsidR="00B37EF7" w:rsidRPr="00251350" w:rsidRDefault="00652D24" w:rsidP="00A54553">
            <w:pPr>
              <w:jc w:val="center"/>
              <w:rPr>
                <w:b/>
                <w:sz w:val="22"/>
                <w:szCs w:val="22"/>
              </w:rPr>
            </w:pPr>
            <w:r w:rsidRPr="00251350">
              <w:rPr>
                <w:b/>
                <w:sz w:val="22"/>
                <w:szCs w:val="22"/>
              </w:rPr>
              <w:t>ID No.</w:t>
            </w:r>
          </w:p>
        </w:tc>
        <w:tc>
          <w:tcPr>
            <w:tcW w:w="8606" w:type="dxa"/>
            <w:gridSpan w:val="2"/>
          </w:tcPr>
          <w:p w:rsidR="00B37EF7" w:rsidRPr="00251350" w:rsidRDefault="00B37EF7" w:rsidP="00F165C3">
            <w:pPr>
              <w:rPr>
                <w:sz w:val="22"/>
                <w:szCs w:val="22"/>
              </w:rPr>
            </w:pPr>
            <w:r w:rsidRPr="00251350">
              <w:rPr>
                <w:b/>
                <w:sz w:val="22"/>
                <w:szCs w:val="22"/>
              </w:rPr>
              <w:t>Emission Unit Description</w:t>
            </w:r>
          </w:p>
        </w:tc>
      </w:tr>
      <w:tr w:rsidR="00B37EF7" w:rsidRPr="00251350" w:rsidTr="00D75225">
        <w:tc>
          <w:tcPr>
            <w:tcW w:w="794" w:type="dxa"/>
          </w:tcPr>
          <w:p w:rsidR="00B37EF7" w:rsidRPr="00251350" w:rsidRDefault="005711E8" w:rsidP="00A54553">
            <w:pPr>
              <w:jc w:val="center"/>
              <w:rPr>
                <w:sz w:val="22"/>
                <w:szCs w:val="22"/>
              </w:rPr>
            </w:pPr>
            <w:r w:rsidRPr="00251350">
              <w:rPr>
                <w:sz w:val="22"/>
                <w:szCs w:val="22"/>
              </w:rPr>
              <w:t>001</w:t>
            </w:r>
          </w:p>
        </w:tc>
        <w:tc>
          <w:tcPr>
            <w:tcW w:w="8606" w:type="dxa"/>
            <w:gridSpan w:val="2"/>
          </w:tcPr>
          <w:p w:rsidR="00B37EF7" w:rsidRPr="00251350" w:rsidRDefault="00D75225" w:rsidP="00D75225">
            <w:pPr>
              <w:rPr>
                <w:sz w:val="22"/>
                <w:szCs w:val="22"/>
              </w:rPr>
            </w:pPr>
            <w:r>
              <w:rPr>
                <w:sz w:val="22"/>
                <w:szCs w:val="22"/>
              </w:rPr>
              <w:t>R</w:t>
            </w:r>
            <w:r w:rsidR="007333B4" w:rsidRPr="00251350">
              <w:rPr>
                <w:sz w:val="22"/>
                <w:szCs w:val="22"/>
              </w:rPr>
              <w:t xml:space="preserve">otary drum </w:t>
            </w:r>
            <w:r>
              <w:rPr>
                <w:sz w:val="22"/>
                <w:szCs w:val="22"/>
              </w:rPr>
              <w:t xml:space="preserve">sand </w:t>
            </w:r>
            <w:r w:rsidR="007333B4" w:rsidRPr="00251350">
              <w:rPr>
                <w:sz w:val="22"/>
                <w:szCs w:val="22"/>
              </w:rPr>
              <w:t>dryer</w:t>
            </w:r>
            <w:r w:rsidR="00251350" w:rsidRPr="00251350">
              <w:rPr>
                <w:sz w:val="22"/>
                <w:szCs w:val="22"/>
              </w:rPr>
              <w:t xml:space="preserve"> </w:t>
            </w:r>
          </w:p>
        </w:tc>
      </w:tr>
    </w:tbl>
    <w:p w:rsidR="004C73A6" w:rsidRPr="007333B4" w:rsidRDefault="00C45E43" w:rsidP="00111D4B">
      <w:pPr>
        <w:pStyle w:val="Caption"/>
        <w:spacing w:before="240"/>
        <w:rPr>
          <w:szCs w:val="22"/>
        </w:rPr>
      </w:pPr>
      <w:r w:rsidRPr="007333B4">
        <w:rPr>
          <w:szCs w:val="22"/>
        </w:rPr>
        <w:t xml:space="preserve">Facility </w:t>
      </w:r>
      <w:r w:rsidR="004C73A6" w:rsidRPr="007333B4">
        <w:rPr>
          <w:szCs w:val="22"/>
        </w:rPr>
        <w:t>Regulatory Classification</w:t>
      </w:r>
    </w:p>
    <w:p w:rsidR="004C73A6" w:rsidRPr="007333B4" w:rsidRDefault="004C73A6" w:rsidP="00E521E8">
      <w:pPr>
        <w:numPr>
          <w:ilvl w:val="0"/>
          <w:numId w:val="19"/>
        </w:numPr>
        <w:spacing w:after="120"/>
        <w:rPr>
          <w:sz w:val="22"/>
          <w:szCs w:val="22"/>
        </w:rPr>
      </w:pPr>
      <w:r w:rsidRPr="007333B4">
        <w:rPr>
          <w:sz w:val="22"/>
          <w:szCs w:val="22"/>
        </w:rPr>
        <w:t xml:space="preserve">The facility </w:t>
      </w:r>
      <w:r w:rsidR="006E1647" w:rsidRPr="007333B4">
        <w:rPr>
          <w:sz w:val="22"/>
          <w:szCs w:val="22"/>
        </w:rPr>
        <w:t>is not</w:t>
      </w:r>
      <w:r w:rsidRPr="007333B4">
        <w:rPr>
          <w:sz w:val="22"/>
          <w:szCs w:val="22"/>
        </w:rPr>
        <w:t xml:space="preserve"> </w:t>
      </w:r>
      <w:r w:rsidR="006E1647" w:rsidRPr="007333B4">
        <w:rPr>
          <w:sz w:val="22"/>
          <w:szCs w:val="22"/>
        </w:rPr>
        <w:t xml:space="preserve">a </w:t>
      </w:r>
      <w:r w:rsidRPr="007333B4">
        <w:rPr>
          <w:sz w:val="22"/>
          <w:szCs w:val="22"/>
        </w:rPr>
        <w:t>major source of hazardous air pollutants (HAP).</w:t>
      </w:r>
    </w:p>
    <w:p w:rsidR="004C73A6" w:rsidRPr="007333B4" w:rsidRDefault="004C73A6" w:rsidP="00E521E8">
      <w:pPr>
        <w:pStyle w:val="BodyText"/>
        <w:numPr>
          <w:ilvl w:val="0"/>
          <w:numId w:val="19"/>
        </w:numPr>
        <w:rPr>
          <w:sz w:val="22"/>
          <w:szCs w:val="22"/>
        </w:rPr>
      </w:pPr>
      <w:r w:rsidRPr="007333B4">
        <w:rPr>
          <w:sz w:val="22"/>
          <w:szCs w:val="22"/>
        </w:rPr>
        <w:t xml:space="preserve">The facility </w:t>
      </w:r>
      <w:r w:rsidR="006E1647" w:rsidRPr="007333B4">
        <w:rPr>
          <w:sz w:val="22"/>
          <w:szCs w:val="22"/>
        </w:rPr>
        <w:t xml:space="preserve">has </w:t>
      </w:r>
      <w:r w:rsidRPr="007333B4">
        <w:rPr>
          <w:sz w:val="22"/>
          <w:szCs w:val="22"/>
        </w:rPr>
        <w:t>no units subject to the acid rain provisions of the Clean Air Act</w:t>
      </w:r>
      <w:r w:rsidR="00E83FBF" w:rsidRPr="007333B4">
        <w:rPr>
          <w:sz w:val="22"/>
          <w:szCs w:val="22"/>
        </w:rPr>
        <w:t xml:space="preserve"> (CAA)</w:t>
      </w:r>
      <w:r w:rsidRPr="007333B4">
        <w:rPr>
          <w:sz w:val="22"/>
          <w:szCs w:val="22"/>
        </w:rPr>
        <w:t>.</w:t>
      </w:r>
    </w:p>
    <w:p w:rsidR="004C73A6" w:rsidRPr="007333B4" w:rsidRDefault="004C73A6" w:rsidP="00E521E8">
      <w:pPr>
        <w:numPr>
          <w:ilvl w:val="0"/>
          <w:numId w:val="19"/>
        </w:numPr>
        <w:spacing w:after="120"/>
        <w:rPr>
          <w:sz w:val="22"/>
          <w:szCs w:val="22"/>
        </w:rPr>
      </w:pPr>
      <w:r w:rsidRPr="007333B4">
        <w:rPr>
          <w:sz w:val="22"/>
          <w:szCs w:val="22"/>
        </w:rPr>
        <w:t xml:space="preserve">The facility </w:t>
      </w:r>
      <w:r w:rsidR="006E1647" w:rsidRPr="007333B4">
        <w:rPr>
          <w:sz w:val="22"/>
          <w:szCs w:val="22"/>
        </w:rPr>
        <w:t>is not</w:t>
      </w:r>
      <w:r w:rsidRPr="007333B4">
        <w:rPr>
          <w:sz w:val="22"/>
          <w:szCs w:val="22"/>
        </w:rPr>
        <w:t xml:space="preserve"> a Title V major source of air pollution in accordance with Chapter 213, F.A.C.</w:t>
      </w:r>
    </w:p>
    <w:p w:rsidR="004C73A6" w:rsidRDefault="004C73A6" w:rsidP="00E521E8">
      <w:pPr>
        <w:numPr>
          <w:ilvl w:val="0"/>
          <w:numId w:val="19"/>
        </w:numPr>
        <w:spacing w:after="120"/>
        <w:rPr>
          <w:sz w:val="22"/>
          <w:szCs w:val="22"/>
        </w:rPr>
      </w:pPr>
      <w:r w:rsidRPr="007333B4">
        <w:rPr>
          <w:sz w:val="22"/>
          <w:szCs w:val="22"/>
        </w:rPr>
        <w:t xml:space="preserve">The facility </w:t>
      </w:r>
      <w:r w:rsidR="006E1647" w:rsidRPr="007333B4">
        <w:rPr>
          <w:sz w:val="22"/>
          <w:szCs w:val="22"/>
        </w:rPr>
        <w:t>is not</w:t>
      </w:r>
      <w:r w:rsidRPr="007333B4">
        <w:rPr>
          <w:sz w:val="22"/>
          <w:szCs w:val="22"/>
        </w:rPr>
        <w:t xml:space="preserve"> a major </w:t>
      </w:r>
      <w:r w:rsidR="00E521E8" w:rsidRPr="007333B4">
        <w:rPr>
          <w:sz w:val="22"/>
          <w:szCs w:val="22"/>
        </w:rPr>
        <w:t>stationary</w:t>
      </w:r>
      <w:r w:rsidR="00E521E8">
        <w:rPr>
          <w:sz w:val="22"/>
          <w:szCs w:val="22"/>
        </w:rPr>
        <w:t xml:space="preserve"> source </w:t>
      </w:r>
      <w:r w:rsidRPr="00877418">
        <w:rPr>
          <w:sz w:val="22"/>
          <w:szCs w:val="22"/>
        </w:rPr>
        <w:t>in accordance with Rule 62-212.400</w:t>
      </w:r>
      <w:r w:rsidR="00E130E6">
        <w:rPr>
          <w:sz w:val="22"/>
          <w:szCs w:val="22"/>
        </w:rPr>
        <w:t>(PSD)</w:t>
      </w:r>
      <w:r w:rsidRPr="00877418">
        <w:rPr>
          <w:sz w:val="22"/>
          <w:szCs w:val="22"/>
        </w:rPr>
        <w:t>, F.A.C.</w:t>
      </w:r>
    </w:p>
    <w:p w:rsidR="00251350" w:rsidRDefault="00251350" w:rsidP="00251350">
      <w:pPr>
        <w:numPr>
          <w:ilvl w:val="0"/>
          <w:numId w:val="19"/>
        </w:numPr>
        <w:spacing w:after="120"/>
        <w:jc w:val="both"/>
        <w:rPr>
          <w:sz w:val="22"/>
          <w:szCs w:val="22"/>
        </w:rPr>
      </w:pPr>
      <w:r>
        <w:rPr>
          <w:sz w:val="22"/>
          <w:szCs w:val="22"/>
        </w:rPr>
        <w:t xml:space="preserve">The </w:t>
      </w:r>
      <w:r w:rsidR="00D75225">
        <w:rPr>
          <w:sz w:val="22"/>
          <w:szCs w:val="22"/>
        </w:rPr>
        <w:t>facility</w:t>
      </w:r>
      <w:r>
        <w:rPr>
          <w:sz w:val="22"/>
          <w:szCs w:val="22"/>
        </w:rPr>
        <w:t xml:space="preserve"> is subject to the NSPS requirements of 40 CFR Part 60, Subpart UUU.</w:t>
      </w:r>
    </w:p>
    <w:p w:rsidR="00251350" w:rsidRDefault="00251350" w:rsidP="00251350">
      <w:pPr>
        <w:spacing w:after="120"/>
        <w:ind w:left="360"/>
        <w:rPr>
          <w:sz w:val="22"/>
          <w:szCs w:val="22"/>
        </w:rPr>
      </w:pPr>
    </w:p>
    <w:p w:rsidR="00F42E96" w:rsidRDefault="00F42E96" w:rsidP="00F42E96">
      <w:pPr>
        <w:spacing w:after="120"/>
        <w:rPr>
          <w:sz w:val="22"/>
          <w:szCs w:val="22"/>
        </w:rPr>
      </w:pPr>
    </w:p>
    <w:p w:rsidR="00E27535" w:rsidRDefault="00E27535" w:rsidP="00F42E96">
      <w:pPr>
        <w:spacing w:after="120"/>
        <w:rPr>
          <w:sz w:val="22"/>
          <w:szCs w:val="22"/>
        </w:rPr>
      </w:pPr>
    </w:p>
    <w:p w:rsidR="00E27535" w:rsidRDefault="00E27535" w:rsidP="00F42E96">
      <w:pPr>
        <w:spacing w:after="120"/>
        <w:rPr>
          <w:sz w:val="22"/>
          <w:szCs w:val="22"/>
        </w:rPr>
      </w:pPr>
    </w:p>
    <w:p w:rsidR="004C73A6" w:rsidRPr="00877418" w:rsidRDefault="004C73A6" w:rsidP="006E1647">
      <w:pPr>
        <w:ind w:hanging="630"/>
        <w:rPr>
          <w:sz w:val="22"/>
          <w:szCs w:val="22"/>
        </w:rPr>
        <w:sectPr w:rsidR="004C73A6" w:rsidRPr="00877418" w:rsidSect="004C396D">
          <w:headerReference w:type="even" r:id="rId15"/>
          <w:headerReference w:type="default" r:id="rId16"/>
          <w:headerReference w:type="first" r:id="rId17"/>
          <w:pgSz w:w="12240" w:h="15840" w:code="1"/>
          <w:pgMar w:top="720" w:right="1152" w:bottom="720" w:left="1152" w:header="720" w:footer="720" w:gutter="0"/>
          <w:paperSrc w:first="15" w:other="15"/>
          <w:cols w:space="720"/>
        </w:sectPr>
      </w:pPr>
    </w:p>
    <w:p w:rsidR="004C73A6" w:rsidRPr="002C1D42" w:rsidRDefault="004C73A6" w:rsidP="00111D4B">
      <w:pPr>
        <w:numPr>
          <w:ilvl w:val="0"/>
          <w:numId w:val="5"/>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2C1D42" w:rsidRPr="002C1D42">
        <w:rPr>
          <w:bCs/>
          <w:sz w:val="22"/>
          <w:szCs w:val="22"/>
        </w:rPr>
        <w:t xml:space="preserve">The permitting </w:t>
      </w:r>
      <w:r w:rsidR="002C1D42" w:rsidRPr="00ED1B54">
        <w:rPr>
          <w:bCs/>
          <w:sz w:val="22"/>
          <w:szCs w:val="22"/>
        </w:rPr>
        <w:t xml:space="preserve">authority for this project is </w:t>
      </w:r>
      <w:r w:rsidRPr="00ED1B54">
        <w:rPr>
          <w:sz w:val="22"/>
          <w:szCs w:val="22"/>
        </w:rPr>
        <w:t xml:space="preserve">the </w:t>
      </w:r>
      <w:r w:rsidR="00ED1B54" w:rsidRPr="00ED1B54">
        <w:rPr>
          <w:sz w:val="22"/>
          <w:szCs w:val="22"/>
        </w:rPr>
        <w:t>South District Office, Florida Department of Environmental Protection (Department). The South District Office</w:t>
      </w:r>
      <w:r w:rsidR="002C1D42" w:rsidRPr="00ED1B54">
        <w:rPr>
          <w:sz w:val="22"/>
          <w:szCs w:val="22"/>
        </w:rPr>
        <w:t xml:space="preserve">’s mailing address is </w:t>
      </w:r>
      <w:r w:rsidR="00ED1B54" w:rsidRPr="00ED1B54">
        <w:rPr>
          <w:sz w:val="22"/>
          <w:szCs w:val="22"/>
        </w:rPr>
        <w:t>P.O. 2549, Fort Myers, Florida  33902-2549</w:t>
      </w:r>
      <w:r w:rsidRPr="00ED1B54">
        <w:rPr>
          <w:sz w:val="22"/>
          <w:szCs w:val="22"/>
        </w:rPr>
        <w:t xml:space="preserve">.  </w:t>
      </w:r>
      <w:r w:rsidR="001666AA" w:rsidRPr="00ED1B54">
        <w:rPr>
          <w:sz w:val="22"/>
        </w:rPr>
        <w:t>The phone number of the South District Office</w:t>
      </w:r>
      <w:r w:rsidR="001666AA" w:rsidRPr="0017559C">
        <w:rPr>
          <w:sz w:val="22"/>
        </w:rPr>
        <w:t xml:space="preserve"> is</w:t>
      </w:r>
      <w:r w:rsidR="001666AA">
        <w:rPr>
          <w:sz w:val="22"/>
        </w:rPr>
        <w:t xml:space="preserve"> (239) 344-5600. </w:t>
      </w:r>
      <w:r w:rsidRPr="00ED1B54">
        <w:rPr>
          <w:sz w:val="22"/>
          <w:szCs w:val="22"/>
        </w:rPr>
        <w:t xml:space="preserve">All documents related to applications for permits to operate an emissions unit shall be submitted to </w:t>
      </w:r>
      <w:r w:rsidR="00756CE8" w:rsidRPr="00ED1B54">
        <w:rPr>
          <w:sz w:val="22"/>
          <w:szCs w:val="22"/>
        </w:rPr>
        <w:t xml:space="preserve">the </w:t>
      </w:r>
      <w:r w:rsidR="00ED1B54" w:rsidRPr="00ED1B54">
        <w:rPr>
          <w:sz w:val="22"/>
          <w:szCs w:val="22"/>
        </w:rPr>
        <w:t>South District Office</w:t>
      </w:r>
      <w:r w:rsidRPr="00ED1B54">
        <w:rPr>
          <w:sz w:val="22"/>
          <w:szCs w:val="22"/>
        </w:rPr>
        <w:t>.</w:t>
      </w:r>
    </w:p>
    <w:p w:rsidR="004C73A6" w:rsidRPr="002C1D42" w:rsidRDefault="000D049E" w:rsidP="00111D4B">
      <w:pPr>
        <w:numPr>
          <w:ilvl w:val="0"/>
          <w:numId w:val="5"/>
        </w:numPr>
        <w:spacing w:after="120"/>
        <w:rPr>
          <w:sz w:val="22"/>
          <w:szCs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w:t>
      </w:r>
      <w:r w:rsidRPr="00ED1B54">
        <w:rPr>
          <w:sz w:val="22"/>
        </w:rPr>
        <w:t xml:space="preserve">to the </w:t>
      </w:r>
      <w:r w:rsidR="00ED1B54" w:rsidRPr="00ED1B54">
        <w:rPr>
          <w:sz w:val="22"/>
        </w:rPr>
        <w:t>South District Office</w:t>
      </w:r>
      <w:r w:rsidRPr="00ED1B54">
        <w:rPr>
          <w:sz w:val="22"/>
        </w:rPr>
        <w:t xml:space="preserve">.  </w:t>
      </w:r>
      <w:r w:rsidR="0007784F">
        <w:rPr>
          <w:sz w:val="22"/>
        </w:rPr>
        <w:t>The contact information is given in the previous paragraph.</w:t>
      </w:r>
    </w:p>
    <w:p w:rsidR="00845DA5" w:rsidRDefault="004C73A6" w:rsidP="00111D4B">
      <w:pPr>
        <w:numPr>
          <w:ilvl w:val="0"/>
          <w:numId w:val="5"/>
        </w:numPr>
        <w:spacing w:after="120"/>
        <w:rPr>
          <w:sz w:val="22"/>
          <w:szCs w:val="22"/>
        </w:rPr>
      </w:pPr>
      <w:r w:rsidRPr="00877418">
        <w:rPr>
          <w:bCs/>
          <w:sz w:val="22"/>
          <w:szCs w:val="22"/>
          <w:u w:val="single"/>
        </w:rPr>
        <w:t>Appendices</w:t>
      </w:r>
      <w:r w:rsidRPr="00877418">
        <w:rPr>
          <w:bCs/>
          <w:sz w:val="22"/>
          <w:szCs w:val="22"/>
        </w:rPr>
        <w:t xml:space="preserve">:  </w:t>
      </w:r>
      <w:r w:rsidRPr="00877418">
        <w:rPr>
          <w:sz w:val="22"/>
          <w:szCs w:val="22"/>
        </w:rPr>
        <w:t>The following Appendices are a</w:t>
      </w:r>
      <w:r w:rsidR="00845DA5">
        <w:rPr>
          <w:sz w:val="22"/>
          <w:szCs w:val="22"/>
        </w:rPr>
        <w:t>ttached as part of this permit:</w:t>
      </w:r>
    </w:p>
    <w:p w:rsidR="00845DA5" w:rsidRPr="00C36C8B" w:rsidRDefault="00845DA5" w:rsidP="00845DA5">
      <w:pPr>
        <w:numPr>
          <w:ilvl w:val="0"/>
          <w:numId w:val="20"/>
        </w:numPr>
        <w:spacing w:after="120"/>
        <w:rPr>
          <w:sz w:val="22"/>
          <w:szCs w:val="22"/>
        </w:rPr>
      </w:pPr>
      <w:r w:rsidRPr="00C36C8B">
        <w:rPr>
          <w:sz w:val="22"/>
          <w:szCs w:val="22"/>
        </w:rPr>
        <w:t>Appendix A.  Citation Formats and Glossary of Common Terms;</w:t>
      </w:r>
    </w:p>
    <w:p w:rsidR="00845DA5" w:rsidRPr="00B6245B" w:rsidRDefault="00845DA5" w:rsidP="00845DA5">
      <w:pPr>
        <w:numPr>
          <w:ilvl w:val="0"/>
          <w:numId w:val="20"/>
        </w:numPr>
        <w:spacing w:after="120"/>
        <w:rPr>
          <w:sz w:val="22"/>
          <w:szCs w:val="22"/>
        </w:rPr>
      </w:pPr>
      <w:r w:rsidRPr="00B6245B">
        <w:rPr>
          <w:sz w:val="22"/>
          <w:szCs w:val="22"/>
        </w:rPr>
        <w:t>Appendix B.  General Conditions;</w:t>
      </w:r>
    </w:p>
    <w:p w:rsidR="00845DA5" w:rsidRPr="00B6245B" w:rsidRDefault="00845DA5" w:rsidP="00845DA5">
      <w:pPr>
        <w:numPr>
          <w:ilvl w:val="0"/>
          <w:numId w:val="20"/>
        </w:numPr>
        <w:spacing w:after="120"/>
        <w:rPr>
          <w:sz w:val="22"/>
          <w:szCs w:val="22"/>
        </w:rPr>
      </w:pPr>
      <w:r w:rsidRPr="00B6245B">
        <w:rPr>
          <w:sz w:val="22"/>
          <w:szCs w:val="22"/>
        </w:rPr>
        <w:t xml:space="preserve">Appendix C.  Common Conditions; </w:t>
      </w:r>
    </w:p>
    <w:p w:rsidR="00845DA5" w:rsidRPr="00B6245B" w:rsidRDefault="00845DA5" w:rsidP="00845DA5">
      <w:pPr>
        <w:numPr>
          <w:ilvl w:val="0"/>
          <w:numId w:val="20"/>
        </w:numPr>
        <w:spacing w:after="120"/>
        <w:rPr>
          <w:sz w:val="22"/>
          <w:szCs w:val="22"/>
        </w:rPr>
      </w:pPr>
      <w:r w:rsidRPr="00B6245B">
        <w:rPr>
          <w:sz w:val="22"/>
          <w:szCs w:val="22"/>
        </w:rPr>
        <w:t xml:space="preserve">Appendix </w:t>
      </w:r>
      <w:r w:rsidR="00B6245B" w:rsidRPr="00B6245B">
        <w:rPr>
          <w:sz w:val="22"/>
          <w:szCs w:val="22"/>
        </w:rPr>
        <w:t>D.  Common Testing Requirements; and</w:t>
      </w:r>
    </w:p>
    <w:p w:rsidR="00861548" w:rsidRPr="00EA4774" w:rsidRDefault="00ED1B54" w:rsidP="00EA4774">
      <w:pPr>
        <w:numPr>
          <w:ilvl w:val="0"/>
          <w:numId w:val="20"/>
        </w:numPr>
        <w:spacing w:after="120"/>
        <w:rPr>
          <w:sz w:val="22"/>
          <w:szCs w:val="22"/>
        </w:rPr>
      </w:pPr>
      <w:r>
        <w:rPr>
          <w:sz w:val="22"/>
          <w:szCs w:val="22"/>
        </w:rPr>
        <w:t>Appendix E</w:t>
      </w:r>
      <w:r w:rsidR="00635E09">
        <w:rPr>
          <w:sz w:val="22"/>
          <w:szCs w:val="22"/>
        </w:rPr>
        <w:t xml:space="preserve">.  40 CFR, Part 60, Subpart </w:t>
      </w:r>
      <w:r w:rsidR="00F819B2">
        <w:rPr>
          <w:sz w:val="22"/>
          <w:szCs w:val="22"/>
        </w:rPr>
        <w:t>A</w:t>
      </w:r>
      <w:r w:rsidR="00635E09">
        <w:rPr>
          <w:sz w:val="22"/>
          <w:szCs w:val="22"/>
        </w:rPr>
        <w:t xml:space="preserve"> – </w:t>
      </w:r>
      <w:r w:rsidR="00F819B2">
        <w:rPr>
          <w:sz w:val="22"/>
          <w:szCs w:val="22"/>
        </w:rPr>
        <w:t>General Provisions</w:t>
      </w:r>
      <w:r w:rsidR="00635E09">
        <w:rPr>
          <w:sz w:val="22"/>
          <w:szCs w:val="22"/>
        </w:rPr>
        <w:t>.</w:t>
      </w:r>
    </w:p>
    <w:p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w:t>
      </w:r>
      <w:proofErr w:type="gramStart"/>
      <w:r w:rsidRPr="00877418">
        <w:rPr>
          <w:sz w:val="22"/>
          <w:szCs w:val="22"/>
        </w:rPr>
        <w:t>)(</w:t>
      </w:r>
      <w:proofErr w:type="gramEnd"/>
      <w:r w:rsidRPr="00877418">
        <w:rPr>
          <w:sz w:val="22"/>
          <w:szCs w:val="22"/>
        </w:rPr>
        <w:t>a), F.A.C.]</w:t>
      </w:r>
    </w:p>
    <w:p w:rsidR="004C73A6" w:rsidRPr="00F276B9" w:rsidRDefault="00F276B9" w:rsidP="00F276B9">
      <w:pPr>
        <w:numPr>
          <w:ilvl w:val="0"/>
          <w:numId w:val="5"/>
        </w:numPr>
        <w:spacing w:after="120"/>
        <w:jc w:val="both"/>
        <w:rPr>
          <w:sz w:val="22"/>
          <w:szCs w:val="22"/>
        </w:rPr>
      </w:pPr>
      <w:r w:rsidRPr="001C1EAA">
        <w:rPr>
          <w:sz w:val="22"/>
          <w:szCs w:val="22"/>
          <w:u w:val="single"/>
        </w:rPr>
        <w:t xml:space="preserve">Application </w:t>
      </w:r>
      <w:r w:rsidRPr="00A72D41">
        <w:rPr>
          <w:sz w:val="22"/>
          <w:szCs w:val="22"/>
          <w:u w:val="single"/>
        </w:rPr>
        <w:t>for Non-Title V</w:t>
      </w:r>
      <w:r w:rsidRPr="001C1EAA">
        <w:rPr>
          <w:sz w:val="22"/>
          <w:szCs w:val="22"/>
          <w:u w:val="single"/>
        </w:rPr>
        <w:t xml:space="preserve"> Permit</w:t>
      </w:r>
      <w:r w:rsidRPr="001C1EAA">
        <w:rPr>
          <w:sz w:val="22"/>
          <w:szCs w:val="22"/>
        </w:rPr>
        <w:t xml:space="preserve">:  This permit authorizes construction of the permitted emissions units and initial operation to determine compliance with Department rules.  </w:t>
      </w:r>
      <w:r w:rsidRPr="00FF4623">
        <w:rPr>
          <w:sz w:val="22"/>
          <w:szCs w:val="22"/>
        </w:rPr>
        <w:t>A Non-Title V</w:t>
      </w:r>
      <w:r w:rsidRPr="001C1EAA">
        <w:rPr>
          <w:sz w:val="22"/>
          <w:szCs w:val="22"/>
        </w:rPr>
        <w:t xml:space="preserve"> air operation permit is required for regular operation of the permitted emissions unit.  The permittee shall apply for a </w:t>
      </w:r>
      <w:r w:rsidRPr="00FF4623">
        <w:rPr>
          <w:sz w:val="22"/>
          <w:szCs w:val="22"/>
        </w:rPr>
        <w:t>Non-Title V</w:t>
      </w:r>
      <w:r w:rsidRPr="001C1EAA">
        <w:rPr>
          <w:sz w:val="22"/>
          <w:szCs w:val="22"/>
        </w:rPr>
        <w:t xml:space="preserve"> air operation permit at least 90 days prior to expiration of this permit, but no later than 180 days after commencing operation.  To apply for a </w:t>
      </w:r>
      <w:r w:rsidRPr="00FF4623">
        <w:rPr>
          <w:sz w:val="22"/>
          <w:szCs w:val="22"/>
        </w:rPr>
        <w:t>Non-Title V operation</w:t>
      </w:r>
      <w:r w:rsidRPr="001C1EAA">
        <w:rPr>
          <w:sz w:val="22"/>
          <w:szCs w:val="22"/>
        </w:rPr>
        <w:t xml:space="preserve"> permit, the applicant shall submit the appropriate application form, compliance test results, and such additional information as the Department may by law require.  The application shall be submitted to the appropriate Permitting Authority with copies to the Compliance Authority.  [Rules 62-4.030, 62-4.050, 62-4.220 and Chapter 62-213, F.A.C.]</w:t>
      </w:r>
    </w:p>
    <w:p w:rsidR="00ED369A" w:rsidRPr="00877418" w:rsidRDefault="00ED369A" w:rsidP="00ED369A">
      <w:pPr>
        <w:spacing w:after="120"/>
        <w:rPr>
          <w:sz w:val="22"/>
          <w:szCs w:val="22"/>
        </w:rPr>
      </w:pPr>
    </w:p>
    <w:p w:rsidR="004C73A6" w:rsidRPr="00877418" w:rsidRDefault="004C73A6" w:rsidP="006E1647">
      <w:pPr>
        <w:ind w:firstLine="90"/>
        <w:rPr>
          <w:caps/>
          <w:sz w:val="22"/>
          <w:szCs w:val="22"/>
          <w:u w:val="single"/>
        </w:rPr>
        <w:sectPr w:rsidR="004C73A6" w:rsidRPr="00877418" w:rsidSect="005C4B0B">
          <w:headerReference w:type="even" r:id="rId18"/>
          <w:headerReference w:type="default" r:id="rId19"/>
          <w:headerReference w:type="first" r:id="rId20"/>
          <w:pgSz w:w="12240" w:h="15840" w:code="1"/>
          <w:pgMar w:top="720" w:right="1152" w:bottom="720" w:left="1152" w:header="720" w:footer="720" w:gutter="0"/>
          <w:paperSrc w:first="16640" w:other="16640"/>
          <w:cols w:space="720"/>
        </w:sectPr>
      </w:pPr>
    </w:p>
    <w:p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emissions </w:t>
      </w:r>
      <w:r w:rsidR="0046205F">
        <w:rPr>
          <w:szCs w:val="22"/>
        </w:rPr>
        <w:t>unit</w:t>
      </w:r>
      <w:r w:rsidRPr="00877418">
        <w:rPr>
          <w:szCs w:val="22"/>
        </w:rPr>
        <w:t>.</w:t>
      </w:r>
    </w:p>
    <w:tbl>
      <w:tblPr>
        <w:tblW w:w="968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8894"/>
      </w:tblGrid>
      <w:tr w:rsidR="00A54553" w:rsidRPr="0008099B" w:rsidTr="0008099B">
        <w:tc>
          <w:tcPr>
            <w:tcW w:w="794" w:type="dxa"/>
          </w:tcPr>
          <w:p w:rsidR="00A54553" w:rsidRPr="0008099B" w:rsidRDefault="00A54553" w:rsidP="00A54553">
            <w:pPr>
              <w:jc w:val="center"/>
              <w:rPr>
                <w:b/>
                <w:sz w:val="22"/>
                <w:szCs w:val="22"/>
              </w:rPr>
            </w:pPr>
            <w:r w:rsidRPr="0008099B">
              <w:rPr>
                <w:b/>
                <w:sz w:val="22"/>
                <w:szCs w:val="22"/>
              </w:rPr>
              <w:t>ID No.</w:t>
            </w:r>
          </w:p>
        </w:tc>
        <w:tc>
          <w:tcPr>
            <w:tcW w:w="8894" w:type="dxa"/>
          </w:tcPr>
          <w:p w:rsidR="00A54553" w:rsidRPr="0008099B" w:rsidRDefault="00A54553" w:rsidP="00FD0D32">
            <w:pPr>
              <w:rPr>
                <w:sz w:val="22"/>
                <w:szCs w:val="22"/>
              </w:rPr>
            </w:pPr>
            <w:r w:rsidRPr="0008099B">
              <w:rPr>
                <w:b/>
                <w:sz w:val="22"/>
                <w:szCs w:val="22"/>
              </w:rPr>
              <w:t>Emission Unit Description</w:t>
            </w:r>
          </w:p>
        </w:tc>
      </w:tr>
      <w:tr w:rsidR="00A54553" w:rsidRPr="0008099B" w:rsidTr="0008099B">
        <w:tc>
          <w:tcPr>
            <w:tcW w:w="794" w:type="dxa"/>
          </w:tcPr>
          <w:p w:rsidR="00A54553" w:rsidRPr="0008099B" w:rsidRDefault="00F276B9" w:rsidP="00A54553">
            <w:pPr>
              <w:jc w:val="center"/>
              <w:rPr>
                <w:sz w:val="22"/>
                <w:szCs w:val="22"/>
              </w:rPr>
            </w:pPr>
            <w:r w:rsidRPr="0008099B">
              <w:rPr>
                <w:sz w:val="22"/>
                <w:szCs w:val="22"/>
              </w:rPr>
              <w:t>001</w:t>
            </w:r>
          </w:p>
        </w:tc>
        <w:tc>
          <w:tcPr>
            <w:tcW w:w="8894" w:type="dxa"/>
          </w:tcPr>
          <w:p w:rsidR="00A54553" w:rsidRPr="0008099B" w:rsidRDefault="00F276B9" w:rsidP="0008099B">
            <w:pPr>
              <w:rPr>
                <w:b/>
                <w:sz w:val="22"/>
                <w:szCs w:val="22"/>
              </w:rPr>
            </w:pPr>
            <w:r w:rsidRPr="0008099B">
              <w:rPr>
                <w:sz w:val="22"/>
                <w:szCs w:val="22"/>
              </w:rPr>
              <w:t>One rotary drum sand dryer</w:t>
            </w:r>
            <w:r w:rsidR="0008099B" w:rsidRPr="0008099B">
              <w:rPr>
                <w:sz w:val="22"/>
                <w:szCs w:val="22"/>
              </w:rPr>
              <w:t>, fired by propane</w:t>
            </w:r>
            <w:r w:rsidR="00061FC5">
              <w:rPr>
                <w:sz w:val="22"/>
                <w:szCs w:val="22"/>
              </w:rPr>
              <w:t xml:space="preserve"> or </w:t>
            </w:r>
            <w:proofErr w:type="gramStart"/>
            <w:r w:rsidR="00061FC5" w:rsidRPr="00061FC5">
              <w:rPr>
                <w:sz w:val="22"/>
                <w:szCs w:val="22"/>
                <w:highlight w:val="yellow"/>
              </w:rPr>
              <w:t>#2 fuel oil</w:t>
            </w:r>
            <w:proofErr w:type="gramEnd"/>
            <w:r w:rsidR="0008099B" w:rsidRPr="0008099B">
              <w:rPr>
                <w:sz w:val="22"/>
                <w:szCs w:val="22"/>
              </w:rPr>
              <w:t>. The emissions are controlled by</w:t>
            </w:r>
            <w:r w:rsidRPr="0008099B">
              <w:rPr>
                <w:sz w:val="22"/>
                <w:szCs w:val="22"/>
              </w:rPr>
              <w:t xml:space="preserve"> a baghouse</w:t>
            </w:r>
            <w:r w:rsidR="0008099B" w:rsidRPr="0008099B">
              <w:rPr>
                <w:sz w:val="22"/>
                <w:szCs w:val="22"/>
              </w:rPr>
              <w:t>.</w:t>
            </w:r>
          </w:p>
        </w:tc>
      </w:tr>
    </w:tbl>
    <w:p w:rsidR="004C73A6" w:rsidRPr="00845DA5" w:rsidRDefault="004C73A6" w:rsidP="00845DA5">
      <w:pPr>
        <w:pStyle w:val="Caption"/>
        <w:spacing w:before="240"/>
        <w:rPr>
          <w:szCs w:val="22"/>
        </w:rPr>
      </w:pPr>
      <w:r w:rsidRPr="00845DA5">
        <w:rPr>
          <w:szCs w:val="22"/>
        </w:rPr>
        <w:t>Equipment</w:t>
      </w:r>
    </w:p>
    <w:p w:rsidR="004C73A6" w:rsidRDefault="00C70F40" w:rsidP="00845DA5">
      <w:pPr>
        <w:numPr>
          <w:ilvl w:val="0"/>
          <w:numId w:val="2"/>
        </w:numPr>
        <w:suppressAutoHyphens/>
        <w:spacing w:after="120"/>
        <w:rPr>
          <w:sz w:val="22"/>
          <w:szCs w:val="22"/>
        </w:rPr>
      </w:pPr>
      <w:r>
        <w:rPr>
          <w:sz w:val="22"/>
          <w:szCs w:val="22"/>
          <w:u w:val="single"/>
        </w:rPr>
        <w:t>Rotary Drum Dryer</w:t>
      </w:r>
      <w:r w:rsidR="004C73A6" w:rsidRPr="00845DA5">
        <w:rPr>
          <w:sz w:val="22"/>
          <w:szCs w:val="22"/>
        </w:rPr>
        <w:t xml:space="preserve">:  </w:t>
      </w:r>
      <w:r w:rsidR="00B41709">
        <w:rPr>
          <w:sz w:val="22"/>
          <w:szCs w:val="22"/>
        </w:rPr>
        <w:t>The permittee is a</w:t>
      </w:r>
      <w:r w:rsidR="004C73A6" w:rsidRPr="00845DA5">
        <w:rPr>
          <w:sz w:val="22"/>
          <w:szCs w:val="22"/>
        </w:rPr>
        <w:t>uthorize</w:t>
      </w:r>
      <w:r w:rsidR="00B41709">
        <w:rPr>
          <w:sz w:val="22"/>
          <w:szCs w:val="22"/>
        </w:rPr>
        <w:t xml:space="preserve">d to install </w:t>
      </w:r>
      <w:r w:rsidR="0046205F">
        <w:rPr>
          <w:sz w:val="22"/>
          <w:szCs w:val="22"/>
        </w:rPr>
        <w:t xml:space="preserve">one </w:t>
      </w:r>
      <w:r w:rsidR="00F276B9">
        <w:rPr>
          <w:sz w:val="22"/>
          <w:szCs w:val="22"/>
        </w:rPr>
        <w:t>30</w:t>
      </w:r>
      <w:r w:rsidR="00C158E3">
        <w:rPr>
          <w:sz w:val="22"/>
          <w:szCs w:val="22"/>
        </w:rPr>
        <w:t>-</w:t>
      </w:r>
      <w:r w:rsidR="00F276B9">
        <w:rPr>
          <w:sz w:val="22"/>
          <w:szCs w:val="22"/>
        </w:rPr>
        <w:t>foot long, 5</w:t>
      </w:r>
      <w:r w:rsidR="00C158E3">
        <w:rPr>
          <w:sz w:val="22"/>
          <w:szCs w:val="22"/>
        </w:rPr>
        <w:t>-</w:t>
      </w:r>
      <w:r w:rsidR="00F276B9">
        <w:rPr>
          <w:sz w:val="22"/>
          <w:szCs w:val="22"/>
        </w:rPr>
        <w:t>foot diameter rotary drum sand dryer</w:t>
      </w:r>
      <w:r w:rsidR="004C73A6" w:rsidRPr="00845DA5">
        <w:rPr>
          <w:sz w:val="22"/>
          <w:szCs w:val="22"/>
        </w:rPr>
        <w:t>.</w:t>
      </w:r>
      <w:r w:rsidR="00B41709">
        <w:rPr>
          <w:sz w:val="22"/>
          <w:szCs w:val="22"/>
        </w:rPr>
        <w:t xml:space="preserve"> </w:t>
      </w:r>
      <w:r w:rsidR="00F276B9">
        <w:rPr>
          <w:sz w:val="22"/>
          <w:szCs w:val="22"/>
        </w:rPr>
        <w:t>The dryer is manu</w:t>
      </w:r>
      <w:r w:rsidR="00994AA8">
        <w:rPr>
          <w:sz w:val="22"/>
          <w:szCs w:val="22"/>
        </w:rPr>
        <w:t>fa</w:t>
      </w:r>
      <w:r w:rsidR="00F276B9">
        <w:rPr>
          <w:sz w:val="22"/>
          <w:szCs w:val="22"/>
        </w:rPr>
        <w:t>ctured by Newman Industries</w:t>
      </w:r>
      <w:r>
        <w:rPr>
          <w:sz w:val="22"/>
          <w:szCs w:val="22"/>
        </w:rPr>
        <w:t>.</w:t>
      </w:r>
      <w:r w:rsidR="00B41709">
        <w:rPr>
          <w:sz w:val="22"/>
          <w:szCs w:val="22"/>
        </w:rPr>
        <w:t xml:space="preserve"> [</w:t>
      </w:r>
      <w:r w:rsidR="0007784F">
        <w:rPr>
          <w:sz w:val="22"/>
          <w:szCs w:val="22"/>
        </w:rPr>
        <w:t>Permit</w:t>
      </w:r>
      <w:r w:rsidR="00B41709">
        <w:rPr>
          <w:sz w:val="22"/>
          <w:szCs w:val="22"/>
        </w:rPr>
        <w:t xml:space="preserve"> No. </w:t>
      </w:r>
      <w:r w:rsidR="0046205F">
        <w:rPr>
          <w:sz w:val="22"/>
          <w:szCs w:val="22"/>
        </w:rPr>
        <w:t>0430025-001</w:t>
      </w:r>
      <w:r w:rsidR="00B41709">
        <w:rPr>
          <w:sz w:val="22"/>
          <w:szCs w:val="22"/>
        </w:rPr>
        <w:t>-AC]</w:t>
      </w:r>
    </w:p>
    <w:p w:rsidR="00994AA8" w:rsidRDefault="00C70F40" w:rsidP="00845DA5">
      <w:pPr>
        <w:numPr>
          <w:ilvl w:val="0"/>
          <w:numId w:val="2"/>
        </w:numPr>
        <w:suppressAutoHyphens/>
        <w:spacing w:after="120"/>
        <w:rPr>
          <w:sz w:val="22"/>
          <w:szCs w:val="22"/>
        </w:rPr>
      </w:pPr>
      <w:r w:rsidRPr="00C70F40">
        <w:rPr>
          <w:sz w:val="22"/>
          <w:szCs w:val="22"/>
          <w:u w:val="single"/>
        </w:rPr>
        <w:t>Burner</w:t>
      </w:r>
      <w:r>
        <w:rPr>
          <w:sz w:val="22"/>
          <w:szCs w:val="22"/>
        </w:rPr>
        <w:t>: The dryer is equipped with a burner fueled by liquid propane</w:t>
      </w:r>
      <w:r w:rsidR="00061FC5">
        <w:rPr>
          <w:sz w:val="22"/>
          <w:szCs w:val="22"/>
        </w:rPr>
        <w:t xml:space="preserve"> </w:t>
      </w:r>
      <w:r w:rsidR="00061FC5" w:rsidRPr="00061FC5">
        <w:rPr>
          <w:sz w:val="22"/>
          <w:szCs w:val="22"/>
          <w:highlight w:val="yellow"/>
        </w:rPr>
        <w:t xml:space="preserve">or </w:t>
      </w:r>
      <w:proofErr w:type="gramStart"/>
      <w:r w:rsidR="00061FC5" w:rsidRPr="00061FC5">
        <w:rPr>
          <w:sz w:val="22"/>
          <w:szCs w:val="22"/>
          <w:highlight w:val="yellow"/>
        </w:rPr>
        <w:t>#2 fuel oil</w:t>
      </w:r>
      <w:proofErr w:type="gramEnd"/>
      <w:r>
        <w:rPr>
          <w:sz w:val="22"/>
          <w:szCs w:val="22"/>
        </w:rPr>
        <w:t>.</w:t>
      </w:r>
      <w:r w:rsidR="00F45FF8" w:rsidRPr="00F45FF8">
        <w:rPr>
          <w:sz w:val="22"/>
          <w:szCs w:val="22"/>
        </w:rPr>
        <w:t xml:space="preserve"> </w:t>
      </w:r>
    </w:p>
    <w:p w:rsidR="00C70F40" w:rsidRDefault="00C70F40" w:rsidP="00845DA5">
      <w:pPr>
        <w:numPr>
          <w:ilvl w:val="0"/>
          <w:numId w:val="2"/>
        </w:numPr>
        <w:suppressAutoHyphens/>
        <w:spacing w:after="120"/>
        <w:rPr>
          <w:sz w:val="22"/>
          <w:szCs w:val="22"/>
        </w:rPr>
      </w:pPr>
      <w:proofErr w:type="spellStart"/>
      <w:r w:rsidRPr="00C70F40">
        <w:rPr>
          <w:sz w:val="22"/>
          <w:szCs w:val="22"/>
          <w:u w:val="single"/>
        </w:rPr>
        <w:t>Baghouse</w:t>
      </w:r>
      <w:proofErr w:type="spellEnd"/>
      <w:r>
        <w:rPr>
          <w:sz w:val="22"/>
          <w:szCs w:val="22"/>
        </w:rPr>
        <w:t>: Particulate matter emissions are controlled by a pulse-jet fabric filter baghouse. The baghouse has 144 bags. The dimensions of each bag are 6 inches by 10 feet.</w:t>
      </w:r>
      <w:r w:rsidR="00635E09">
        <w:rPr>
          <w:sz w:val="22"/>
          <w:szCs w:val="22"/>
        </w:rPr>
        <w:t xml:space="preserve"> The baghouse has a total percent efficiency of control at least 98%.</w:t>
      </w:r>
    </w:p>
    <w:p w:rsidR="0008099B" w:rsidRDefault="0008099B" w:rsidP="00845DA5">
      <w:pPr>
        <w:numPr>
          <w:ilvl w:val="0"/>
          <w:numId w:val="2"/>
        </w:numPr>
        <w:suppressAutoHyphens/>
        <w:spacing w:after="120"/>
        <w:rPr>
          <w:sz w:val="22"/>
          <w:szCs w:val="22"/>
        </w:rPr>
      </w:pPr>
      <w:r w:rsidRPr="0008099B">
        <w:rPr>
          <w:sz w:val="22"/>
          <w:szCs w:val="22"/>
          <w:u w:val="single"/>
        </w:rPr>
        <w:t>Conveyors</w:t>
      </w:r>
      <w:r>
        <w:rPr>
          <w:sz w:val="22"/>
          <w:szCs w:val="22"/>
        </w:rPr>
        <w:t>: Dried sand is conveyed from the dryer to the warehouse by a covered conveyor and an enclosed bucket elevator.</w:t>
      </w:r>
    </w:p>
    <w:p w:rsidR="004C73A6" w:rsidRPr="00845DA5" w:rsidRDefault="004C73A6" w:rsidP="00B41709">
      <w:pPr>
        <w:spacing w:before="120" w:after="120"/>
        <w:rPr>
          <w:b/>
          <w:caps/>
          <w:sz w:val="22"/>
          <w:szCs w:val="22"/>
        </w:rPr>
      </w:pPr>
      <w:r w:rsidRPr="00845DA5">
        <w:rPr>
          <w:b/>
          <w:caps/>
          <w:sz w:val="22"/>
          <w:szCs w:val="22"/>
        </w:rPr>
        <w:t>Performance Restrictions</w:t>
      </w:r>
    </w:p>
    <w:p w:rsidR="004C73A6" w:rsidRPr="00845DA5" w:rsidRDefault="004C73A6" w:rsidP="00845DA5">
      <w:pPr>
        <w:numPr>
          <w:ilvl w:val="0"/>
          <w:numId w:val="2"/>
        </w:numPr>
        <w:suppressAutoHyphens/>
        <w:spacing w:after="120"/>
        <w:rPr>
          <w:sz w:val="22"/>
          <w:szCs w:val="22"/>
        </w:rPr>
      </w:pPr>
      <w:r w:rsidRPr="00845DA5">
        <w:rPr>
          <w:sz w:val="22"/>
          <w:szCs w:val="22"/>
          <w:u w:val="single"/>
        </w:rPr>
        <w:t>Permitted Capacity</w:t>
      </w:r>
      <w:r w:rsidRPr="00845DA5">
        <w:rPr>
          <w:sz w:val="22"/>
          <w:szCs w:val="22"/>
        </w:rPr>
        <w:t xml:space="preserve">:  </w:t>
      </w:r>
      <w:r w:rsidR="0008099B">
        <w:rPr>
          <w:sz w:val="22"/>
          <w:szCs w:val="22"/>
        </w:rPr>
        <w:t xml:space="preserve">The throughput shall not exceed </w:t>
      </w:r>
      <w:r w:rsidR="0046205F">
        <w:rPr>
          <w:sz w:val="22"/>
          <w:szCs w:val="22"/>
        </w:rPr>
        <w:t>72 tons/hour (dry sand)</w:t>
      </w:r>
      <w:r w:rsidR="00635E09">
        <w:rPr>
          <w:sz w:val="22"/>
          <w:szCs w:val="22"/>
        </w:rPr>
        <w:t>.</w:t>
      </w:r>
      <w:r w:rsidRPr="00845DA5">
        <w:rPr>
          <w:sz w:val="22"/>
          <w:szCs w:val="22"/>
        </w:rPr>
        <w:t xml:space="preserve">  [Rule 62-210.200(</w:t>
      </w:r>
      <w:r w:rsidR="0007784F">
        <w:rPr>
          <w:sz w:val="22"/>
          <w:szCs w:val="22"/>
        </w:rPr>
        <w:t>Potential to Emit</w:t>
      </w:r>
      <w:r w:rsidRPr="00845DA5">
        <w:rPr>
          <w:sz w:val="22"/>
          <w:szCs w:val="22"/>
        </w:rPr>
        <w:t>), F.A.C.]</w:t>
      </w:r>
    </w:p>
    <w:p w:rsidR="00061FC5" w:rsidRDefault="004C73A6" w:rsidP="00845DA5">
      <w:pPr>
        <w:numPr>
          <w:ilvl w:val="0"/>
          <w:numId w:val="2"/>
        </w:numPr>
        <w:spacing w:after="120"/>
        <w:rPr>
          <w:sz w:val="22"/>
          <w:szCs w:val="22"/>
        </w:rPr>
      </w:pPr>
      <w:r w:rsidRPr="00845DA5">
        <w:rPr>
          <w:sz w:val="22"/>
          <w:szCs w:val="22"/>
          <w:u w:val="single"/>
        </w:rPr>
        <w:t>Authorized Fuel</w:t>
      </w:r>
      <w:r w:rsidRPr="00845DA5">
        <w:rPr>
          <w:sz w:val="22"/>
          <w:szCs w:val="22"/>
        </w:rPr>
        <w:t xml:space="preserve">:  </w:t>
      </w:r>
    </w:p>
    <w:p w:rsidR="004C73A6" w:rsidRDefault="00061FC5" w:rsidP="00061FC5">
      <w:pPr>
        <w:pStyle w:val="ListParagraph"/>
        <w:numPr>
          <w:ilvl w:val="0"/>
          <w:numId w:val="40"/>
        </w:numPr>
        <w:spacing w:after="120"/>
        <w:rPr>
          <w:sz w:val="22"/>
          <w:szCs w:val="22"/>
        </w:rPr>
      </w:pPr>
      <w:r>
        <w:rPr>
          <w:sz w:val="22"/>
          <w:szCs w:val="22"/>
        </w:rPr>
        <w:t>A</w:t>
      </w:r>
      <w:r w:rsidR="0008099B" w:rsidRPr="00061FC5">
        <w:rPr>
          <w:sz w:val="22"/>
          <w:szCs w:val="22"/>
        </w:rPr>
        <w:t xml:space="preserve">uthorized fuel for the </w:t>
      </w:r>
      <w:r w:rsidR="0046205F" w:rsidRPr="00061FC5">
        <w:rPr>
          <w:sz w:val="22"/>
          <w:szCs w:val="22"/>
        </w:rPr>
        <w:t>dryer burner</w:t>
      </w:r>
      <w:r w:rsidR="0008099B" w:rsidRPr="00061FC5">
        <w:rPr>
          <w:sz w:val="22"/>
          <w:szCs w:val="22"/>
        </w:rPr>
        <w:t xml:space="preserve"> is liquid propane</w:t>
      </w:r>
      <w:r w:rsidR="0090262F" w:rsidRPr="00061FC5">
        <w:rPr>
          <w:sz w:val="22"/>
          <w:szCs w:val="22"/>
        </w:rPr>
        <w:t xml:space="preserve"> (LPG)</w:t>
      </w:r>
      <w:r w:rsidR="0008099B" w:rsidRPr="00061FC5">
        <w:rPr>
          <w:sz w:val="22"/>
          <w:szCs w:val="22"/>
        </w:rPr>
        <w:t>.</w:t>
      </w:r>
      <w:r w:rsidR="0090262F" w:rsidRPr="00061FC5">
        <w:rPr>
          <w:sz w:val="22"/>
          <w:szCs w:val="22"/>
        </w:rPr>
        <w:t xml:space="preserve">  The heat input rate shall not exceed 27.9 MM Btu/hr.</w:t>
      </w:r>
      <w:r w:rsidR="004C73A6" w:rsidRPr="00061FC5">
        <w:rPr>
          <w:sz w:val="22"/>
          <w:szCs w:val="22"/>
        </w:rPr>
        <w:t xml:space="preserve">  [</w:t>
      </w:r>
      <w:r w:rsidR="0007784F" w:rsidRPr="00061FC5">
        <w:rPr>
          <w:sz w:val="22"/>
          <w:szCs w:val="22"/>
        </w:rPr>
        <w:t>Permit</w:t>
      </w:r>
      <w:r w:rsidR="00A41595" w:rsidRPr="00061FC5">
        <w:rPr>
          <w:sz w:val="22"/>
          <w:szCs w:val="22"/>
        </w:rPr>
        <w:t xml:space="preserve"> No. </w:t>
      </w:r>
      <w:r w:rsidR="0046205F" w:rsidRPr="00061FC5">
        <w:rPr>
          <w:sz w:val="22"/>
          <w:szCs w:val="22"/>
        </w:rPr>
        <w:t>0430025-001</w:t>
      </w:r>
      <w:r w:rsidR="00A41595" w:rsidRPr="00061FC5">
        <w:rPr>
          <w:sz w:val="22"/>
          <w:szCs w:val="22"/>
        </w:rPr>
        <w:t xml:space="preserve">-AC and </w:t>
      </w:r>
      <w:r w:rsidR="004C73A6" w:rsidRPr="00061FC5">
        <w:rPr>
          <w:sz w:val="22"/>
          <w:szCs w:val="22"/>
        </w:rPr>
        <w:t>Rule 62-210.200(</w:t>
      </w:r>
      <w:r w:rsidR="0007784F" w:rsidRPr="00061FC5">
        <w:rPr>
          <w:sz w:val="22"/>
          <w:szCs w:val="22"/>
        </w:rPr>
        <w:t>Potential to Emit</w:t>
      </w:r>
      <w:r w:rsidR="004C73A6" w:rsidRPr="00061FC5">
        <w:rPr>
          <w:sz w:val="22"/>
          <w:szCs w:val="22"/>
        </w:rPr>
        <w:t>), F.A.C.]</w:t>
      </w:r>
    </w:p>
    <w:p w:rsidR="00F45FF8" w:rsidRDefault="00F45FF8" w:rsidP="00F45FF8">
      <w:pPr>
        <w:pStyle w:val="ListParagraph"/>
        <w:spacing w:after="120"/>
        <w:rPr>
          <w:sz w:val="22"/>
          <w:szCs w:val="22"/>
        </w:rPr>
      </w:pPr>
    </w:p>
    <w:p w:rsidR="00061FC5" w:rsidRPr="00061FC5" w:rsidRDefault="00061FC5" w:rsidP="00061FC5">
      <w:pPr>
        <w:pStyle w:val="ListParagraph"/>
        <w:numPr>
          <w:ilvl w:val="0"/>
          <w:numId w:val="40"/>
        </w:numPr>
        <w:spacing w:after="120"/>
        <w:rPr>
          <w:sz w:val="22"/>
          <w:szCs w:val="22"/>
          <w:highlight w:val="yellow"/>
        </w:rPr>
      </w:pPr>
      <w:r>
        <w:rPr>
          <w:sz w:val="22"/>
          <w:szCs w:val="22"/>
          <w:highlight w:val="yellow"/>
        </w:rPr>
        <w:t>A</w:t>
      </w:r>
      <w:r w:rsidRPr="00061FC5">
        <w:rPr>
          <w:sz w:val="22"/>
          <w:szCs w:val="22"/>
          <w:highlight w:val="yellow"/>
        </w:rPr>
        <w:t xml:space="preserve">uthorized fuel for the dryer burner is </w:t>
      </w:r>
      <w:proofErr w:type="gramStart"/>
      <w:r w:rsidRPr="00061FC5">
        <w:rPr>
          <w:sz w:val="22"/>
          <w:szCs w:val="22"/>
          <w:highlight w:val="yellow"/>
        </w:rPr>
        <w:t>#2 fuel oil</w:t>
      </w:r>
      <w:proofErr w:type="gramEnd"/>
      <w:r w:rsidRPr="00061FC5">
        <w:rPr>
          <w:sz w:val="22"/>
          <w:szCs w:val="22"/>
          <w:highlight w:val="yellow"/>
        </w:rPr>
        <w:t xml:space="preserve">.  The heat input rate shall not exceed 27.9 MM Btu/hr.  </w:t>
      </w:r>
      <w:r>
        <w:rPr>
          <w:sz w:val="22"/>
          <w:szCs w:val="22"/>
          <w:highlight w:val="yellow"/>
        </w:rPr>
        <w:t xml:space="preserve">The sulfur content of the fuel shall not exceed 0.2%. </w:t>
      </w:r>
      <w:r w:rsidRPr="00061FC5">
        <w:rPr>
          <w:sz w:val="22"/>
          <w:szCs w:val="22"/>
          <w:highlight w:val="yellow"/>
        </w:rPr>
        <w:t>[Permit No. 0430025-002-AC and Rule 62-210.200(Potential to Emit), F.A.C.]</w:t>
      </w:r>
    </w:p>
    <w:p w:rsidR="004C73A6" w:rsidRPr="00845DA5" w:rsidRDefault="004C73A6" w:rsidP="00845DA5">
      <w:pPr>
        <w:numPr>
          <w:ilvl w:val="0"/>
          <w:numId w:val="2"/>
        </w:numPr>
        <w:suppressAutoHyphens/>
        <w:spacing w:after="120"/>
        <w:rPr>
          <w:sz w:val="22"/>
          <w:szCs w:val="22"/>
        </w:rPr>
      </w:pPr>
      <w:r w:rsidRPr="00845DA5">
        <w:rPr>
          <w:sz w:val="22"/>
          <w:szCs w:val="22"/>
          <w:u w:val="single"/>
        </w:rPr>
        <w:t>Restricted Operation</w:t>
      </w:r>
      <w:r w:rsidRPr="00845DA5">
        <w:rPr>
          <w:sz w:val="22"/>
          <w:szCs w:val="22"/>
        </w:rPr>
        <w:t>:  The hours of operation of are not limited (8760 hours per year).</w:t>
      </w:r>
      <w:r w:rsidR="00B41709">
        <w:rPr>
          <w:sz w:val="22"/>
          <w:szCs w:val="22"/>
        </w:rPr>
        <w:t xml:space="preserve">  </w:t>
      </w:r>
      <w:r w:rsidRPr="00845DA5">
        <w:rPr>
          <w:sz w:val="22"/>
          <w:szCs w:val="22"/>
        </w:rPr>
        <w:t>[Rules 62-4.070(3) and 62-210.200(</w:t>
      </w:r>
      <w:r w:rsidR="0007784F">
        <w:rPr>
          <w:sz w:val="22"/>
          <w:szCs w:val="22"/>
        </w:rPr>
        <w:t>Potential to Emit</w:t>
      </w:r>
      <w:r w:rsidRPr="00845DA5">
        <w:rPr>
          <w:sz w:val="22"/>
          <w:szCs w:val="22"/>
        </w:rPr>
        <w:t>), F.A.C.]</w:t>
      </w: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rsidR="004C73A6" w:rsidRPr="00845DA5" w:rsidRDefault="004C73A6" w:rsidP="00845DA5">
      <w:pPr>
        <w:numPr>
          <w:ilvl w:val="0"/>
          <w:numId w:val="2"/>
        </w:numPr>
        <w:suppressAutoHyphens/>
        <w:spacing w:after="120"/>
        <w:rPr>
          <w:sz w:val="22"/>
          <w:szCs w:val="22"/>
        </w:rPr>
      </w:pPr>
      <w:r w:rsidRPr="00845DA5">
        <w:rPr>
          <w:sz w:val="22"/>
          <w:szCs w:val="22"/>
          <w:u w:val="single"/>
        </w:rPr>
        <w:t>Emissions Standards</w:t>
      </w:r>
      <w:r w:rsidRPr="00845DA5">
        <w:rPr>
          <w:sz w:val="22"/>
          <w:szCs w:val="22"/>
        </w:rPr>
        <w:t>:</w:t>
      </w:r>
    </w:p>
    <w:p w:rsidR="004C73A6" w:rsidRPr="00EA4774" w:rsidRDefault="000F35C5" w:rsidP="00845DA5">
      <w:pPr>
        <w:numPr>
          <w:ilvl w:val="0"/>
          <w:numId w:val="6"/>
        </w:numPr>
        <w:suppressAutoHyphens/>
        <w:spacing w:after="120"/>
        <w:rPr>
          <w:sz w:val="22"/>
          <w:szCs w:val="22"/>
        </w:rPr>
      </w:pPr>
      <w:r>
        <w:rPr>
          <w:sz w:val="22"/>
          <w:szCs w:val="22"/>
        </w:rPr>
        <w:t>No emissions discharged into the atmosphere shall contain particulate matter in excess of 0.057 gram/dry standard cubic meter.</w:t>
      </w:r>
      <w:r w:rsidR="00B41709">
        <w:rPr>
          <w:sz w:val="22"/>
          <w:szCs w:val="22"/>
        </w:rPr>
        <w:t xml:space="preserve">  [</w:t>
      </w:r>
      <w:r w:rsidR="00CA00EF">
        <w:rPr>
          <w:sz w:val="22"/>
          <w:szCs w:val="22"/>
        </w:rPr>
        <w:t xml:space="preserve">40 CFR 60 Subpart UUU, </w:t>
      </w:r>
      <w:r w:rsidR="00B54BB8">
        <w:rPr>
          <w:sz w:val="22"/>
          <w:szCs w:val="22"/>
        </w:rPr>
        <w:t>Permit</w:t>
      </w:r>
      <w:r w:rsidR="00B41709">
        <w:rPr>
          <w:sz w:val="22"/>
          <w:szCs w:val="22"/>
        </w:rPr>
        <w:t xml:space="preserve"> No. </w:t>
      </w:r>
      <w:r w:rsidR="0005469D">
        <w:rPr>
          <w:sz w:val="22"/>
          <w:szCs w:val="22"/>
        </w:rPr>
        <w:t>0430025-001</w:t>
      </w:r>
      <w:r w:rsidR="00B41709">
        <w:rPr>
          <w:sz w:val="22"/>
          <w:szCs w:val="22"/>
        </w:rPr>
        <w:t xml:space="preserve">-AC </w:t>
      </w:r>
      <w:r w:rsidR="004B5FE3">
        <w:rPr>
          <w:sz w:val="22"/>
          <w:szCs w:val="22"/>
        </w:rPr>
        <w:t xml:space="preserve">and </w:t>
      </w:r>
      <w:r w:rsidR="00B41709">
        <w:rPr>
          <w:sz w:val="22"/>
          <w:szCs w:val="22"/>
        </w:rPr>
        <w:t xml:space="preserve">Rule </w:t>
      </w:r>
      <w:r w:rsidR="00B41709" w:rsidRPr="00EA4774">
        <w:rPr>
          <w:sz w:val="22"/>
          <w:szCs w:val="22"/>
        </w:rPr>
        <w:t>62-</w:t>
      </w:r>
      <w:r w:rsidR="00C97834" w:rsidRPr="00EA4774">
        <w:rPr>
          <w:sz w:val="22"/>
          <w:szCs w:val="22"/>
        </w:rPr>
        <w:t>204.800(7</w:t>
      </w:r>
      <w:proofErr w:type="gramStart"/>
      <w:r w:rsidR="00C97834" w:rsidRPr="00EA4774">
        <w:rPr>
          <w:sz w:val="22"/>
          <w:szCs w:val="22"/>
        </w:rPr>
        <w:t>)(</w:t>
      </w:r>
      <w:proofErr w:type="gramEnd"/>
      <w:r w:rsidR="00600004" w:rsidRPr="00EA4774">
        <w:rPr>
          <w:sz w:val="22"/>
          <w:szCs w:val="22"/>
        </w:rPr>
        <w:t>b</w:t>
      </w:r>
      <w:r w:rsidR="00C97834" w:rsidRPr="00EA4774">
        <w:rPr>
          <w:sz w:val="22"/>
          <w:szCs w:val="22"/>
        </w:rPr>
        <w:t>)74</w:t>
      </w:r>
      <w:r w:rsidR="00B41709" w:rsidRPr="00EA4774">
        <w:rPr>
          <w:sz w:val="22"/>
          <w:szCs w:val="22"/>
        </w:rPr>
        <w:t>, F.A.C.]</w:t>
      </w:r>
    </w:p>
    <w:p w:rsidR="004C73A6" w:rsidRPr="00EA4774" w:rsidRDefault="00635E09" w:rsidP="00845DA5">
      <w:pPr>
        <w:numPr>
          <w:ilvl w:val="0"/>
          <w:numId w:val="6"/>
        </w:numPr>
        <w:suppressAutoHyphens/>
        <w:spacing w:after="120"/>
        <w:rPr>
          <w:sz w:val="22"/>
          <w:szCs w:val="22"/>
        </w:rPr>
      </w:pPr>
      <w:r w:rsidRPr="00EA4774">
        <w:rPr>
          <w:sz w:val="22"/>
          <w:szCs w:val="22"/>
        </w:rPr>
        <w:t xml:space="preserve">Visual </w:t>
      </w:r>
      <w:r w:rsidR="000F35C5" w:rsidRPr="00EA4774">
        <w:rPr>
          <w:sz w:val="22"/>
          <w:szCs w:val="22"/>
        </w:rPr>
        <w:t>Emissions shall not exhibit greater than 10 percent opacity.</w:t>
      </w:r>
      <w:r w:rsidR="00B41709" w:rsidRPr="00EA4774">
        <w:rPr>
          <w:sz w:val="22"/>
          <w:szCs w:val="22"/>
        </w:rPr>
        <w:t xml:space="preserve">  [</w:t>
      </w:r>
      <w:r w:rsidR="00CA00EF">
        <w:rPr>
          <w:sz w:val="22"/>
          <w:szCs w:val="22"/>
        </w:rPr>
        <w:t xml:space="preserve">40 CFR 60 Subpart UUU, </w:t>
      </w:r>
      <w:r w:rsidR="00B54BB8" w:rsidRPr="00EA4774">
        <w:rPr>
          <w:sz w:val="22"/>
          <w:szCs w:val="22"/>
        </w:rPr>
        <w:t>Permit</w:t>
      </w:r>
      <w:r w:rsidR="00B41709" w:rsidRPr="00EA4774">
        <w:rPr>
          <w:sz w:val="22"/>
          <w:szCs w:val="22"/>
        </w:rPr>
        <w:t xml:space="preserve"> No. </w:t>
      </w:r>
      <w:r w:rsidR="0005469D" w:rsidRPr="00EA4774">
        <w:rPr>
          <w:sz w:val="22"/>
          <w:szCs w:val="22"/>
        </w:rPr>
        <w:t xml:space="preserve">0430025-001-AC </w:t>
      </w:r>
      <w:r w:rsidR="004B5FE3" w:rsidRPr="00EA4774">
        <w:rPr>
          <w:sz w:val="22"/>
          <w:szCs w:val="22"/>
        </w:rPr>
        <w:t xml:space="preserve">and </w:t>
      </w:r>
      <w:r w:rsidR="00C97834" w:rsidRPr="00EA4774">
        <w:rPr>
          <w:sz w:val="22"/>
          <w:szCs w:val="22"/>
        </w:rPr>
        <w:t>Rule 62-204.800(7</w:t>
      </w:r>
      <w:proofErr w:type="gramStart"/>
      <w:r w:rsidR="00C97834" w:rsidRPr="00EA4774">
        <w:rPr>
          <w:sz w:val="22"/>
          <w:szCs w:val="22"/>
        </w:rPr>
        <w:t>)(</w:t>
      </w:r>
      <w:proofErr w:type="gramEnd"/>
      <w:r w:rsidR="00600004" w:rsidRPr="00EA4774">
        <w:rPr>
          <w:sz w:val="22"/>
          <w:szCs w:val="22"/>
        </w:rPr>
        <w:t>b</w:t>
      </w:r>
      <w:r w:rsidR="00C97834" w:rsidRPr="00EA4774">
        <w:rPr>
          <w:sz w:val="22"/>
          <w:szCs w:val="22"/>
        </w:rPr>
        <w:t>)74</w:t>
      </w:r>
      <w:r w:rsidR="00B41709" w:rsidRPr="00EA4774">
        <w:rPr>
          <w:sz w:val="22"/>
          <w:szCs w:val="22"/>
        </w:rPr>
        <w:t>, F.A.C.]</w:t>
      </w: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Testing</w:t>
      </w:r>
      <w:r w:rsidR="00EB7033">
        <w:rPr>
          <w:rFonts w:ascii="Times New Roman" w:hAnsi="Times New Roman"/>
          <w:b/>
          <w:caps/>
          <w:szCs w:val="22"/>
        </w:rPr>
        <w:t xml:space="preserve"> Requirements</w:t>
      </w:r>
    </w:p>
    <w:p w:rsidR="004C73A6" w:rsidRPr="00845DA5" w:rsidRDefault="004C73A6" w:rsidP="00845DA5">
      <w:pPr>
        <w:numPr>
          <w:ilvl w:val="0"/>
          <w:numId w:val="2"/>
        </w:numPr>
        <w:spacing w:after="120"/>
        <w:rPr>
          <w:sz w:val="22"/>
          <w:szCs w:val="22"/>
        </w:rPr>
      </w:pPr>
      <w:r w:rsidRPr="00845DA5">
        <w:rPr>
          <w:sz w:val="22"/>
          <w:szCs w:val="22"/>
          <w:u w:val="single"/>
        </w:rPr>
        <w:t>Initial Compliance Tests</w:t>
      </w:r>
      <w:r w:rsidRPr="00845DA5">
        <w:rPr>
          <w:sz w:val="22"/>
          <w:szCs w:val="22"/>
        </w:rPr>
        <w:t xml:space="preserve">:  </w:t>
      </w:r>
      <w:r w:rsidR="00B41709">
        <w:rPr>
          <w:sz w:val="22"/>
          <w:szCs w:val="22"/>
        </w:rPr>
        <w:t xml:space="preserve">The emissions </w:t>
      </w:r>
      <w:r w:rsidRPr="00845DA5">
        <w:rPr>
          <w:sz w:val="22"/>
          <w:szCs w:val="22"/>
        </w:rPr>
        <w:t xml:space="preserve">unit shall be tested to demonstrate initial compliance with the emissions standards </w:t>
      </w:r>
      <w:r w:rsidR="00B41709">
        <w:rPr>
          <w:sz w:val="22"/>
          <w:szCs w:val="22"/>
        </w:rPr>
        <w:t xml:space="preserve">for </w:t>
      </w:r>
      <w:r w:rsidR="00F5264A">
        <w:rPr>
          <w:sz w:val="22"/>
          <w:szCs w:val="22"/>
        </w:rPr>
        <w:t>Particulate Matter</w:t>
      </w:r>
      <w:r w:rsidR="00635E09">
        <w:rPr>
          <w:sz w:val="22"/>
          <w:szCs w:val="22"/>
        </w:rPr>
        <w:t xml:space="preserve"> and Visual Emissions</w:t>
      </w:r>
      <w:r w:rsidRPr="00845DA5">
        <w:rPr>
          <w:sz w:val="22"/>
          <w:szCs w:val="22"/>
        </w:rPr>
        <w:t>.  The initial tests shall be conducted within 60 days after achieving permitted capacity, but not later than 180 days after initial operation of the unit.  [Rule</w:t>
      </w:r>
      <w:r w:rsidR="00B56CB8">
        <w:rPr>
          <w:sz w:val="22"/>
          <w:szCs w:val="22"/>
        </w:rPr>
        <w:t>s</w:t>
      </w:r>
      <w:r w:rsidRPr="00845DA5">
        <w:rPr>
          <w:sz w:val="22"/>
          <w:szCs w:val="22"/>
        </w:rPr>
        <w:t xml:space="preserve"> </w:t>
      </w:r>
      <w:r w:rsidR="00B56CB8">
        <w:rPr>
          <w:sz w:val="22"/>
          <w:szCs w:val="22"/>
        </w:rPr>
        <w:t xml:space="preserve">62-4.070(3) and </w:t>
      </w:r>
      <w:r w:rsidRPr="00845DA5">
        <w:rPr>
          <w:sz w:val="22"/>
          <w:szCs w:val="22"/>
        </w:rPr>
        <w:t>62-297.310(7</w:t>
      </w:r>
      <w:proofErr w:type="gramStart"/>
      <w:r w:rsidRPr="00845DA5">
        <w:rPr>
          <w:sz w:val="22"/>
          <w:szCs w:val="22"/>
        </w:rPr>
        <w:t>)(</w:t>
      </w:r>
      <w:proofErr w:type="gramEnd"/>
      <w:r w:rsidRPr="00845DA5">
        <w:rPr>
          <w:sz w:val="22"/>
          <w:szCs w:val="22"/>
        </w:rPr>
        <w:t>a)1, F.A.C.]</w:t>
      </w:r>
    </w:p>
    <w:p w:rsidR="004C73A6" w:rsidRPr="00845DA5" w:rsidRDefault="004C73A6" w:rsidP="00845DA5">
      <w:pPr>
        <w:numPr>
          <w:ilvl w:val="0"/>
          <w:numId w:val="2"/>
        </w:numPr>
        <w:spacing w:after="120"/>
        <w:rPr>
          <w:sz w:val="22"/>
          <w:szCs w:val="22"/>
        </w:rPr>
      </w:pPr>
      <w:r w:rsidRPr="00845DA5">
        <w:rPr>
          <w:sz w:val="22"/>
          <w:szCs w:val="22"/>
          <w:u w:val="single"/>
        </w:rPr>
        <w:t>Annual Compliance Tests</w:t>
      </w:r>
      <w:r w:rsidRPr="00845DA5">
        <w:rPr>
          <w:sz w:val="22"/>
          <w:szCs w:val="22"/>
        </w:rPr>
        <w:t>:  During each federal fiscal year (October 1</w:t>
      </w:r>
      <w:r w:rsidRPr="00845DA5">
        <w:rPr>
          <w:sz w:val="22"/>
          <w:szCs w:val="22"/>
          <w:vertAlign w:val="superscript"/>
        </w:rPr>
        <w:t>st</w:t>
      </w:r>
      <w:r w:rsidRPr="00845DA5">
        <w:rPr>
          <w:sz w:val="22"/>
          <w:szCs w:val="22"/>
        </w:rPr>
        <w:t xml:space="preserve"> to September 30</w:t>
      </w:r>
      <w:r w:rsidRPr="00845DA5">
        <w:rPr>
          <w:sz w:val="22"/>
          <w:szCs w:val="22"/>
          <w:vertAlign w:val="superscript"/>
        </w:rPr>
        <w:t>th</w:t>
      </w:r>
      <w:r w:rsidRPr="00845DA5">
        <w:rPr>
          <w:sz w:val="22"/>
          <w:szCs w:val="22"/>
        </w:rPr>
        <w:t xml:space="preserve">), </w:t>
      </w:r>
      <w:r w:rsidR="00B41709">
        <w:rPr>
          <w:sz w:val="22"/>
          <w:szCs w:val="22"/>
        </w:rPr>
        <w:t xml:space="preserve">the emissions </w:t>
      </w:r>
      <w:r w:rsidRPr="00845DA5">
        <w:rPr>
          <w:sz w:val="22"/>
          <w:szCs w:val="22"/>
        </w:rPr>
        <w:t xml:space="preserve">unit shall be tested to demonstrate compliance with the emissions standards for </w:t>
      </w:r>
      <w:r w:rsidR="00F5264A">
        <w:rPr>
          <w:sz w:val="22"/>
          <w:szCs w:val="22"/>
        </w:rPr>
        <w:t>Particulate Matter</w:t>
      </w:r>
      <w:r w:rsidR="00635E09">
        <w:rPr>
          <w:sz w:val="22"/>
          <w:szCs w:val="22"/>
        </w:rPr>
        <w:t xml:space="preserve"> and Visual Emissions</w:t>
      </w:r>
      <w:r w:rsidRPr="00845DA5">
        <w:rPr>
          <w:sz w:val="22"/>
          <w:szCs w:val="22"/>
        </w:rPr>
        <w:t>.  [Rule 62-297.310(7</w:t>
      </w:r>
      <w:proofErr w:type="gramStart"/>
      <w:r w:rsidRPr="00845DA5">
        <w:rPr>
          <w:sz w:val="22"/>
          <w:szCs w:val="22"/>
        </w:rPr>
        <w:t>)(</w:t>
      </w:r>
      <w:proofErr w:type="gramEnd"/>
      <w:r w:rsidRPr="00845DA5">
        <w:rPr>
          <w:sz w:val="22"/>
          <w:szCs w:val="22"/>
        </w:rPr>
        <w:t>a)4, F.A.C.]</w:t>
      </w:r>
    </w:p>
    <w:p w:rsidR="0016172B" w:rsidRDefault="004C73A6" w:rsidP="0016172B">
      <w:pPr>
        <w:numPr>
          <w:ilvl w:val="0"/>
          <w:numId w:val="2"/>
        </w:numPr>
        <w:spacing w:after="120"/>
        <w:rPr>
          <w:sz w:val="22"/>
          <w:szCs w:val="22"/>
        </w:rPr>
      </w:pPr>
      <w:r w:rsidRPr="00845DA5">
        <w:rPr>
          <w:sz w:val="22"/>
          <w:szCs w:val="22"/>
          <w:u w:val="single"/>
        </w:rPr>
        <w:lastRenderedPageBreak/>
        <w:t xml:space="preserve">Test </w:t>
      </w:r>
      <w:r w:rsidR="00B56CB8">
        <w:rPr>
          <w:sz w:val="22"/>
          <w:szCs w:val="22"/>
          <w:u w:val="single"/>
        </w:rPr>
        <w:t>Requirements</w:t>
      </w:r>
      <w:r w:rsidRPr="00845DA5">
        <w:rPr>
          <w:sz w:val="22"/>
          <w:szCs w:val="22"/>
        </w:rPr>
        <w:t xml:space="preserve">:  </w:t>
      </w:r>
    </w:p>
    <w:p w:rsidR="0016172B" w:rsidRDefault="004C73A6" w:rsidP="0016172B">
      <w:pPr>
        <w:numPr>
          <w:ilvl w:val="0"/>
          <w:numId w:val="39"/>
        </w:numPr>
        <w:spacing w:after="120"/>
        <w:rPr>
          <w:sz w:val="22"/>
          <w:szCs w:val="22"/>
        </w:rPr>
      </w:pPr>
      <w:r w:rsidRPr="00845DA5">
        <w:rPr>
          <w:sz w:val="22"/>
          <w:szCs w:val="22"/>
        </w:rPr>
        <w:t xml:space="preserve">The permittee shall notify the Compliance Authority in writing at least 15 days prior to any required tests. </w:t>
      </w:r>
      <w:r w:rsidR="00B56CB8">
        <w:rPr>
          <w:sz w:val="22"/>
          <w:szCs w:val="22"/>
        </w:rPr>
        <w:t xml:space="preserve"> Tests shall be conducted in accordance with the applicable requirements specified in </w:t>
      </w:r>
      <w:r w:rsidR="00B56CB8" w:rsidRPr="00845DA5">
        <w:rPr>
          <w:sz w:val="22"/>
          <w:szCs w:val="22"/>
        </w:rPr>
        <w:t>Appendix D</w:t>
      </w:r>
      <w:r w:rsidR="00B56CB8">
        <w:rPr>
          <w:sz w:val="22"/>
          <w:szCs w:val="22"/>
        </w:rPr>
        <w:t xml:space="preserve"> (</w:t>
      </w:r>
      <w:r w:rsidR="00B56CB8" w:rsidRPr="00845DA5">
        <w:rPr>
          <w:sz w:val="22"/>
          <w:szCs w:val="22"/>
        </w:rPr>
        <w:t>Common Testing Requirements</w:t>
      </w:r>
      <w:r w:rsidR="00B56CB8">
        <w:rPr>
          <w:sz w:val="22"/>
          <w:szCs w:val="22"/>
        </w:rPr>
        <w:t xml:space="preserve">) of this permit.  </w:t>
      </w:r>
      <w:r w:rsidRPr="00845DA5">
        <w:rPr>
          <w:sz w:val="22"/>
          <w:szCs w:val="22"/>
        </w:rPr>
        <w:t>[Rule 62-297.310(7</w:t>
      </w:r>
      <w:proofErr w:type="gramStart"/>
      <w:r w:rsidRPr="00845DA5">
        <w:rPr>
          <w:sz w:val="22"/>
          <w:szCs w:val="22"/>
        </w:rPr>
        <w:t>)(</w:t>
      </w:r>
      <w:proofErr w:type="gramEnd"/>
      <w:r w:rsidRPr="00845DA5">
        <w:rPr>
          <w:sz w:val="22"/>
          <w:szCs w:val="22"/>
        </w:rPr>
        <w:t>a)9, F.A.C.]</w:t>
      </w:r>
    </w:p>
    <w:p w:rsidR="0016172B" w:rsidRDefault="0016172B" w:rsidP="0016172B">
      <w:pPr>
        <w:numPr>
          <w:ilvl w:val="0"/>
          <w:numId w:val="39"/>
        </w:numPr>
        <w:spacing w:after="120"/>
        <w:rPr>
          <w:sz w:val="22"/>
          <w:szCs w:val="22"/>
        </w:rPr>
      </w:pPr>
      <w:r>
        <w:rPr>
          <w:sz w:val="22"/>
          <w:szCs w:val="22"/>
        </w:rPr>
        <w:t>E</w:t>
      </w:r>
      <w:r w:rsidRPr="00845DA5">
        <w:rPr>
          <w:sz w:val="22"/>
          <w:szCs w:val="22"/>
        </w:rPr>
        <w:t xml:space="preserve">missions </w:t>
      </w:r>
      <w:r>
        <w:rPr>
          <w:sz w:val="22"/>
          <w:szCs w:val="22"/>
        </w:rPr>
        <w:t>concentrations</w:t>
      </w:r>
      <w:r w:rsidRPr="00845DA5">
        <w:rPr>
          <w:sz w:val="22"/>
          <w:szCs w:val="22"/>
        </w:rPr>
        <w:t xml:space="preserve"> </w:t>
      </w:r>
      <w:r>
        <w:rPr>
          <w:sz w:val="22"/>
          <w:szCs w:val="22"/>
        </w:rPr>
        <w:t>for Particulate Matter shall be tested using Method 5. [62-204.800(7</w:t>
      </w:r>
      <w:proofErr w:type="gramStart"/>
      <w:r>
        <w:rPr>
          <w:sz w:val="22"/>
          <w:szCs w:val="22"/>
        </w:rPr>
        <w:t>)(</w:t>
      </w:r>
      <w:proofErr w:type="gramEnd"/>
      <w:r>
        <w:rPr>
          <w:sz w:val="22"/>
          <w:szCs w:val="22"/>
        </w:rPr>
        <w:t>b)74, F.A.C.]</w:t>
      </w:r>
    </w:p>
    <w:p w:rsidR="0016172B" w:rsidRPr="0016172B" w:rsidRDefault="0016172B" w:rsidP="0016172B">
      <w:pPr>
        <w:numPr>
          <w:ilvl w:val="0"/>
          <w:numId w:val="39"/>
        </w:numPr>
        <w:spacing w:after="120"/>
        <w:rPr>
          <w:sz w:val="22"/>
          <w:szCs w:val="22"/>
        </w:rPr>
      </w:pPr>
      <w:r w:rsidRPr="00B6245B">
        <w:rPr>
          <w:sz w:val="22"/>
          <w:szCs w:val="22"/>
        </w:rPr>
        <w:t xml:space="preserve">Visual </w:t>
      </w:r>
      <w:r>
        <w:rPr>
          <w:sz w:val="22"/>
          <w:szCs w:val="22"/>
        </w:rPr>
        <w:t>d</w:t>
      </w:r>
      <w:r w:rsidRPr="00B6245B">
        <w:rPr>
          <w:sz w:val="22"/>
          <w:szCs w:val="22"/>
        </w:rPr>
        <w:t xml:space="preserve">etermination of the </w:t>
      </w:r>
      <w:r>
        <w:rPr>
          <w:sz w:val="22"/>
          <w:szCs w:val="22"/>
        </w:rPr>
        <w:t>o</w:t>
      </w:r>
      <w:r w:rsidRPr="00B6245B">
        <w:rPr>
          <w:sz w:val="22"/>
          <w:szCs w:val="22"/>
        </w:rPr>
        <w:t xml:space="preserve">pacity of </w:t>
      </w:r>
      <w:r>
        <w:rPr>
          <w:sz w:val="22"/>
          <w:szCs w:val="22"/>
        </w:rPr>
        <w:t>e</w:t>
      </w:r>
      <w:r w:rsidRPr="00B6245B">
        <w:rPr>
          <w:sz w:val="22"/>
          <w:szCs w:val="22"/>
        </w:rPr>
        <w:t>missions</w:t>
      </w:r>
      <w:r>
        <w:rPr>
          <w:sz w:val="22"/>
          <w:szCs w:val="22"/>
        </w:rPr>
        <w:t xml:space="preserve"> (Visual Emissions) sha</w:t>
      </w:r>
      <w:r w:rsidR="007C2108">
        <w:rPr>
          <w:sz w:val="22"/>
          <w:szCs w:val="22"/>
        </w:rPr>
        <w:t xml:space="preserve">ll be conducted using Method 9 and the procedures in 40 CRF Subpart 60.11. </w:t>
      </w:r>
      <w:r>
        <w:rPr>
          <w:sz w:val="22"/>
          <w:szCs w:val="22"/>
        </w:rPr>
        <w:t>[62-204.800(7</w:t>
      </w:r>
      <w:proofErr w:type="gramStart"/>
      <w:r>
        <w:rPr>
          <w:sz w:val="22"/>
          <w:szCs w:val="22"/>
        </w:rPr>
        <w:t>)(</w:t>
      </w:r>
      <w:proofErr w:type="gramEnd"/>
      <w:r>
        <w:rPr>
          <w:sz w:val="22"/>
          <w:szCs w:val="22"/>
        </w:rPr>
        <w:t>b)74, F.A.C.]</w:t>
      </w:r>
    </w:p>
    <w:p w:rsidR="004C73A6" w:rsidRPr="00845DA5" w:rsidRDefault="004C73A6" w:rsidP="00845DA5">
      <w:pPr>
        <w:numPr>
          <w:ilvl w:val="0"/>
          <w:numId w:val="2"/>
        </w:numPr>
        <w:spacing w:after="120"/>
        <w:rPr>
          <w:sz w:val="22"/>
          <w:szCs w:val="22"/>
        </w:rPr>
      </w:pPr>
      <w:r w:rsidRPr="00845DA5">
        <w:rPr>
          <w:sz w:val="22"/>
          <w:szCs w:val="22"/>
          <w:u w:val="single"/>
        </w:rPr>
        <w:t>Test Methods</w:t>
      </w:r>
      <w:r w:rsidRPr="00845DA5">
        <w:rPr>
          <w:sz w:val="22"/>
          <w:szCs w:val="22"/>
        </w:rPr>
        <w:t>:  Required tests shall be performed in accordance with the following reference methods.</w:t>
      </w:r>
    </w:p>
    <w:tbl>
      <w:tblPr>
        <w:tblW w:w="9220" w:type="dxa"/>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080"/>
        <w:gridCol w:w="8140"/>
      </w:tblGrid>
      <w:tr w:rsidR="004C73A6" w:rsidRPr="00B6245B" w:rsidTr="00B6245B">
        <w:trPr>
          <w:tblHeader/>
        </w:trPr>
        <w:tc>
          <w:tcPr>
            <w:tcW w:w="1080" w:type="dxa"/>
          </w:tcPr>
          <w:p w:rsidR="004C73A6" w:rsidRPr="00B6245B" w:rsidRDefault="004C73A6" w:rsidP="00B56CB8">
            <w:pPr>
              <w:jc w:val="center"/>
              <w:rPr>
                <w:b/>
                <w:sz w:val="22"/>
                <w:szCs w:val="22"/>
              </w:rPr>
            </w:pPr>
            <w:r w:rsidRPr="00B6245B">
              <w:rPr>
                <w:b/>
                <w:sz w:val="22"/>
                <w:szCs w:val="22"/>
              </w:rPr>
              <w:t>Method</w:t>
            </w:r>
          </w:p>
        </w:tc>
        <w:tc>
          <w:tcPr>
            <w:tcW w:w="8140" w:type="dxa"/>
          </w:tcPr>
          <w:p w:rsidR="004C73A6" w:rsidRPr="00B6245B" w:rsidRDefault="004C73A6" w:rsidP="00B56CB8">
            <w:pPr>
              <w:rPr>
                <w:b/>
                <w:sz w:val="22"/>
                <w:szCs w:val="22"/>
              </w:rPr>
            </w:pPr>
            <w:r w:rsidRPr="00B6245B">
              <w:rPr>
                <w:b/>
                <w:sz w:val="22"/>
                <w:szCs w:val="22"/>
              </w:rPr>
              <w:t>Description of Method and Comments</w:t>
            </w:r>
          </w:p>
        </w:tc>
      </w:tr>
      <w:tr w:rsidR="000F35C5" w:rsidRPr="00B6245B" w:rsidTr="00B6245B">
        <w:tc>
          <w:tcPr>
            <w:tcW w:w="1080" w:type="dxa"/>
            <w:vAlign w:val="center"/>
          </w:tcPr>
          <w:p w:rsidR="000F35C5" w:rsidRPr="00B6245B" w:rsidRDefault="000F35C5" w:rsidP="000F35C5">
            <w:pPr>
              <w:jc w:val="center"/>
              <w:rPr>
                <w:sz w:val="22"/>
                <w:szCs w:val="22"/>
              </w:rPr>
            </w:pPr>
            <w:r w:rsidRPr="00B6245B">
              <w:rPr>
                <w:sz w:val="22"/>
                <w:szCs w:val="22"/>
              </w:rPr>
              <w:t>5</w:t>
            </w:r>
          </w:p>
        </w:tc>
        <w:tc>
          <w:tcPr>
            <w:tcW w:w="8140" w:type="dxa"/>
          </w:tcPr>
          <w:p w:rsidR="000F35C5" w:rsidRPr="00B6245B" w:rsidRDefault="00131563" w:rsidP="000F35C5">
            <w:pPr>
              <w:jc w:val="both"/>
              <w:rPr>
                <w:sz w:val="22"/>
                <w:szCs w:val="22"/>
              </w:rPr>
            </w:pPr>
            <w:r>
              <w:rPr>
                <w:sz w:val="22"/>
                <w:szCs w:val="22"/>
              </w:rPr>
              <w:t>Determination of Particulate Matter Emissions from Stationary Sources</w:t>
            </w:r>
            <w:r w:rsidR="000F35C5" w:rsidRPr="00B6245B">
              <w:rPr>
                <w:sz w:val="22"/>
                <w:szCs w:val="22"/>
              </w:rPr>
              <w:t xml:space="preserve">. </w:t>
            </w:r>
          </w:p>
          <w:p w:rsidR="000F35C5" w:rsidRPr="00B6245B" w:rsidRDefault="000F35C5" w:rsidP="00B6245B">
            <w:pPr>
              <w:jc w:val="both"/>
              <w:rPr>
                <w:sz w:val="22"/>
                <w:szCs w:val="22"/>
              </w:rPr>
            </w:pPr>
            <w:r w:rsidRPr="00B6245B">
              <w:rPr>
                <w:sz w:val="22"/>
                <w:szCs w:val="22"/>
              </w:rPr>
              <w:t xml:space="preserve">(Sample time and volume for each test run shall be at least 2 hours and 1.70 </w:t>
            </w:r>
            <w:proofErr w:type="spellStart"/>
            <w:r w:rsidRPr="00B6245B">
              <w:rPr>
                <w:sz w:val="22"/>
                <w:szCs w:val="22"/>
              </w:rPr>
              <w:t>dscm</w:t>
            </w:r>
            <w:proofErr w:type="spellEnd"/>
            <w:r w:rsidRPr="00B6245B">
              <w:rPr>
                <w:sz w:val="22"/>
                <w:szCs w:val="22"/>
              </w:rPr>
              <w:t>).</w:t>
            </w:r>
          </w:p>
        </w:tc>
      </w:tr>
      <w:tr w:rsidR="000F35C5" w:rsidRPr="00B6245B" w:rsidTr="00B6245B">
        <w:tc>
          <w:tcPr>
            <w:tcW w:w="1080" w:type="dxa"/>
            <w:vAlign w:val="center"/>
          </w:tcPr>
          <w:p w:rsidR="000F35C5" w:rsidRPr="00B6245B" w:rsidRDefault="000F35C5" w:rsidP="000F35C5">
            <w:pPr>
              <w:jc w:val="center"/>
              <w:rPr>
                <w:sz w:val="22"/>
                <w:szCs w:val="22"/>
              </w:rPr>
            </w:pPr>
            <w:r w:rsidRPr="00B6245B">
              <w:rPr>
                <w:sz w:val="22"/>
                <w:szCs w:val="22"/>
              </w:rPr>
              <w:t>9</w:t>
            </w:r>
          </w:p>
        </w:tc>
        <w:tc>
          <w:tcPr>
            <w:tcW w:w="8140" w:type="dxa"/>
          </w:tcPr>
          <w:p w:rsidR="000F35C5" w:rsidRPr="00B6245B" w:rsidRDefault="000F35C5" w:rsidP="00B56CB8">
            <w:pPr>
              <w:rPr>
                <w:sz w:val="22"/>
                <w:szCs w:val="22"/>
              </w:rPr>
            </w:pPr>
            <w:r w:rsidRPr="00B6245B">
              <w:rPr>
                <w:sz w:val="22"/>
                <w:szCs w:val="22"/>
              </w:rPr>
              <w:t>Visual Determination of the Opacity of Emissions from Stationary Sources</w:t>
            </w:r>
          </w:p>
        </w:tc>
      </w:tr>
    </w:tbl>
    <w:p w:rsidR="004C73A6" w:rsidRPr="00845DA5" w:rsidRDefault="004C73A6" w:rsidP="00B41709">
      <w:pPr>
        <w:spacing w:before="240" w:after="120"/>
        <w:ind w:left="360"/>
        <w:rPr>
          <w:sz w:val="22"/>
          <w:szCs w:val="22"/>
        </w:rPr>
      </w:pPr>
      <w:r w:rsidRPr="00845DA5">
        <w:rPr>
          <w:sz w:val="22"/>
          <w:szCs w:val="22"/>
        </w:rPr>
        <w:t xml:space="preserve">The above methods are described in </w:t>
      </w:r>
      <w:r w:rsidR="001D57D1" w:rsidRPr="00845DA5">
        <w:rPr>
          <w:sz w:val="22"/>
          <w:szCs w:val="22"/>
        </w:rPr>
        <w:t xml:space="preserve">Appendix </w:t>
      </w:r>
      <w:proofErr w:type="gramStart"/>
      <w:r w:rsidR="001D57D1" w:rsidRPr="00845DA5">
        <w:rPr>
          <w:sz w:val="22"/>
          <w:szCs w:val="22"/>
        </w:rPr>
        <w:t>A</w:t>
      </w:r>
      <w:proofErr w:type="gramEnd"/>
      <w:r w:rsidR="001D57D1" w:rsidRPr="00845DA5">
        <w:rPr>
          <w:sz w:val="22"/>
          <w:szCs w:val="22"/>
        </w:rPr>
        <w:t xml:space="preserve"> </w:t>
      </w:r>
      <w:r w:rsidR="001D57D1">
        <w:rPr>
          <w:sz w:val="22"/>
          <w:szCs w:val="22"/>
        </w:rPr>
        <w:t xml:space="preserve">of </w:t>
      </w:r>
      <w:r w:rsidRPr="00845DA5">
        <w:rPr>
          <w:sz w:val="22"/>
          <w:szCs w:val="22"/>
        </w:rPr>
        <w:t xml:space="preserve">40 CFR 60 and </w:t>
      </w:r>
      <w:r w:rsidR="001D57D1">
        <w:rPr>
          <w:sz w:val="22"/>
          <w:szCs w:val="22"/>
        </w:rPr>
        <w:t xml:space="preserve">are </w:t>
      </w:r>
      <w:r w:rsidRPr="00845DA5">
        <w:rPr>
          <w:sz w:val="22"/>
          <w:szCs w:val="22"/>
        </w:rPr>
        <w:t>adopted by reference in Rule 62-204.800, F.A.C.</w:t>
      </w:r>
      <w:r w:rsidR="00B56CB8">
        <w:rPr>
          <w:sz w:val="22"/>
          <w:szCs w:val="22"/>
        </w:rPr>
        <w:t xml:space="preserve">  No other methods may be used unless prior written approval is received from the Department.</w:t>
      </w:r>
      <w:r w:rsidR="00F5264A">
        <w:rPr>
          <w:sz w:val="22"/>
          <w:szCs w:val="22"/>
        </w:rPr>
        <w:t xml:space="preserve">  [Rule 62-204.800</w:t>
      </w:r>
      <w:r w:rsidRPr="00845DA5">
        <w:rPr>
          <w:sz w:val="22"/>
          <w:szCs w:val="22"/>
        </w:rPr>
        <w:t xml:space="preserve">, F.A.C.; </w:t>
      </w:r>
      <w:r w:rsidR="001D57D1" w:rsidRPr="00861548">
        <w:rPr>
          <w:sz w:val="22"/>
          <w:szCs w:val="22"/>
        </w:rPr>
        <w:t xml:space="preserve">and Appendix A of </w:t>
      </w:r>
      <w:r w:rsidRPr="00861548">
        <w:rPr>
          <w:sz w:val="22"/>
          <w:szCs w:val="22"/>
        </w:rPr>
        <w:t>40 CFR 60]</w:t>
      </w:r>
    </w:p>
    <w:p w:rsidR="004C73A6" w:rsidRPr="00845DA5" w:rsidRDefault="004C73A6" w:rsidP="00B41709">
      <w:pPr>
        <w:spacing w:before="120" w:after="120"/>
        <w:rPr>
          <w:b/>
          <w:bCs/>
          <w:caps/>
          <w:sz w:val="22"/>
          <w:szCs w:val="22"/>
        </w:rPr>
      </w:pPr>
      <w:r w:rsidRPr="00845DA5">
        <w:rPr>
          <w:b/>
          <w:bCs/>
          <w:caps/>
          <w:sz w:val="22"/>
          <w:szCs w:val="22"/>
        </w:rPr>
        <w:t>Records and Reports</w:t>
      </w:r>
    </w:p>
    <w:p w:rsidR="00C76505" w:rsidRDefault="004C73A6" w:rsidP="00C76505">
      <w:pPr>
        <w:numPr>
          <w:ilvl w:val="0"/>
          <w:numId w:val="2"/>
        </w:numPr>
        <w:spacing w:after="120"/>
        <w:rPr>
          <w:sz w:val="22"/>
          <w:szCs w:val="22"/>
        </w:rPr>
      </w:pPr>
      <w:r w:rsidRPr="00845DA5">
        <w:rPr>
          <w:sz w:val="22"/>
          <w:szCs w:val="22"/>
          <w:u w:val="single"/>
        </w:rPr>
        <w:t>Test Reports</w:t>
      </w:r>
      <w:r w:rsidRPr="00845DA5">
        <w:rPr>
          <w:sz w:val="22"/>
          <w:szCs w:val="22"/>
        </w:rPr>
        <w:t xml:space="preserve">:  The permittee shall prepare and submit reports for all required tests in accordance with the requirements specified in </w:t>
      </w:r>
      <w:r w:rsidR="001D57D1" w:rsidRPr="00845DA5">
        <w:rPr>
          <w:sz w:val="22"/>
          <w:szCs w:val="22"/>
        </w:rPr>
        <w:t>Appendix D</w:t>
      </w:r>
      <w:r w:rsidR="001D57D1">
        <w:rPr>
          <w:sz w:val="22"/>
          <w:szCs w:val="22"/>
        </w:rPr>
        <w:t xml:space="preserve"> (</w:t>
      </w:r>
      <w:r w:rsidR="001D57D1" w:rsidRPr="00845DA5">
        <w:rPr>
          <w:sz w:val="22"/>
          <w:szCs w:val="22"/>
        </w:rPr>
        <w:t>Common Testing Requirements</w:t>
      </w:r>
      <w:r w:rsidR="001D57D1">
        <w:rPr>
          <w:sz w:val="22"/>
          <w:szCs w:val="22"/>
        </w:rPr>
        <w:t xml:space="preserve">) </w:t>
      </w:r>
      <w:r w:rsidRPr="00845DA5">
        <w:rPr>
          <w:sz w:val="22"/>
          <w:szCs w:val="22"/>
        </w:rPr>
        <w:t xml:space="preserve">of this permit.  For each test run, the report shall also indicate the </w:t>
      </w:r>
      <w:r w:rsidR="00C76505">
        <w:rPr>
          <w:sz w:val="22"/>
          <w:szCs w:val="22"/>
        </w:rPr>
        <w:t>particulate matter concentration and opacity</w:t>
      </w:r>
      <w:r w:rsidRPr="00845DA5">
        <w:rPr>
          <w:sz w:val="22"/>
          <w:szCs w:val="22"/>
        </w:rPr>
        <w:t>.  [Rule 62-297.310(8), F.A.C.]</w:t>
      </w:r>
    </w:p>
    <w:p w:rsidR="0016172B" w:rsidRPr="001968C6" w:rsidRDefault="00131563" w:rsidP="00C76505">
      <w:pPr>
        <w:numPr>
          <w:ilvl w:val="0"/>
          <w:numId w:val="2"/>
        </w:numPr>
        <w:spacing w:after="120"/>
        <w:rPr>
          <w:sz w:val="22"/>
          <w:szCs w:val="22"/>
        </w:rPr>
      </w:pPr>
      <w:r>
        <w:rPr>
          <w:sz w:val="22"/>
          <w:szCs w:val="22"/>
          <w:u w:val="single"/>
        </w:rPr>
        <w:t>Operational Data</w:t>
      </w:r>
      <w:r w:rsidR="0016172B" w:rsidRPr="001968C6">
        <w:rPr>
          <w:sz w:val="22"/>
          <w:szCs w:val="22"/>
        </w:rPr>
        <w:t xml:space="preserve">: The </w:t>
      </w:r>
      <w:proofErr w:type="spellStart"/>
      <w:r w:rsidR="0016172B" w:rsidRPr="001968C6">
        <w:rPr>
          <w:sz w:val="22"/>
          <w:szCs w:val="22"/>
        </w:rPr>
        <w:t>permittee</w:t>
      </w:r>
      <w:proofErr w:type="spellEnd"/>
      <w:r w:rsidR="0016172B" w:rsidRPr="001968C6">
        <w:rPr>
          <w:sz w:val="22"/>
          <w:szCs w:val="22"/>
        </w:rPr>
        <w:t xml:space="preserve"> shall </w:t>
      </w:r>
      <w:r w:rsidR="00361509" w:rsidRPr="001968C6">
        <w:rPr>
          <w:sz w:val="22"/>
          <w:szCs w:val="22"/>
        </w:rPr>
        <w:t>keep</w:t>
      </w:r>
      <w:r w:rsidR="0016172B" w:rsidRPr="001968C6">
        <w:rPr>
          <w:sz w:val="22"/>
          <w:szCs w:val="22"/>
        </w:rPr>
        <w:t xml:space="preserve"> </w:t>
      </w:r>
      <w:r w:rsidR="00CA00EF">
        <w:rPr>
          <w:sz w:val="22"/>
          <w:szCs w:val="22"/>
        </w:rPr>
        <w:t xml:space="preserve">daily </w:t>
      </w:r>
      <w:r w:rsidR="0016172B" w:rsidRPr="001968C6">
        <w:rPr>
          <w:sz w:val="22"/>
          <w:szCs w:val="22"/>
        </w:rPr>
        <w:t>records of fuel usage and dry sand production rates</w:t>
      </w:r>
      <w:r w:rsidR="00361509" w:rsidRPr="001968C6">
        <w:rPr>
          <w:sz w:val="22"/>
          <w:szCs w:val="22"/>
        </w:rPr>
        <w:t>. The records shall be held at the facility for a minimum of five years and</w:t>
      </w:r>
      <w:r w:rsidR="005517CB" w:rsidRPr="001968C6">
        <w:rPr>
          <w:sz w:val="22"/>
          <w:szCs w:val="22"/>
        </w:rPr>
        <w:t xml:space="preserve"> available for inspection</w:t>
      </w:r>
      <w:r w:rsidR="00361509" w:rsidRPr="001968C6">
        <w:rPr>
          <w:sz w:val="22"/>
          <w:szCs w:val="22"/>
        </w:rPr>
        <w:t xml:space="preserve"> by the Department</w:t>
      </w:r>
      <w:r w:rsidR="0016172B" w:rsidRPr="001968C6">
        <w:rPr>
          <w:sz w:val="22"/>
          <w:szCs w:val="22"/>
        </w:rPr>
        <w:t>.</w:t>
      </w:r>
      <w:r w:rsidR="005517CB" w:rsidRPr="001968C6">
        <w:rPr>
          <w:sz w:val="22"/>
          <w:szCs w:val="22"/>
        </w:rPr>
        <w:t xml:space="preserve"> </w:t>
      </w:r>
      <w:r w:rsidR="001968C6" w:rsidRPr="001968C6">
        <w:rPr>
          <w:sz w:val="22"/>
          <w:szCs w:val="22"/>
        </w:rPr>
        <w:t>[Rule 62-213.440(1</w:t>
      </w:r>
      <w:proofErr w:type="gramStart"/>
      <w:r w:rsidR="001968C6" w:rsidRPr="001968C6">
        <w:rPr>
          <w:sz w:val="22"/>
          <w:szCs w:val="22"/>
        </w:rPr>
        <w:t>)(</w:t>
      </w:r>
      <w:proofErr w:type="gramEnd"/>
      <w:r w:rsidR="001968C6" w:rsidRPr="001968C6">
        <w:rPr>
          <w:sz w:val="22"/>
          <w:szCs w:val="22"/>
        </w:rPr>
        <w:t>b)2, F.A.C.]</w:t>
      </w:r>
    </w:p>
    <w:p w:rsidR="00C76505" w:rsidRPr="00845DA5" w:rsidRDefault="00C76505" w:rsidP="00C76505">
      <w:pPr>
        <w:spacing w:after="120"/>
        <w:ind w:left="360"/>
        <w:rPr>
          <w:sz w:val="22"/>
          <w:szCs w:val="22"/>
        </w:rPr>
      </w:pPr>
    </w:p>
    <w:sectPr w:rsidR="00C76505" w:rsidRPr="00845DA5" w:rsidSect="005C4B0B">
      <w:headerReference w:type="even" r:id="rId21"/>
      <w:headerReference w:type="default" r:id="rId22"/>
      <w:headerReference w:type="first" r:id="rId23"/>
      <w:pgSz w:w="12240" w:h="15840" w:code="1"/>
      <w:pgMar w:top="720" w:right="1152" w:bottom="720" w:left="1152" w:header="720" w:footer="720" w:gutter="0"/>
      <w:paperSrc w:first="16640" w:other="1664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FC5" w:rsidRDefault="00061FC5">
      <w:r>
        <w:separator/>
      </w:r>
    </w:p>
  </w:endnote>
  <w:endnote w:type="continuationSeparator" w:id="0">
    <w:p w:rsidR="00061FC5" w:rsidRDefault="00061F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FC5" w:rsidRDefault="00061FC5" w:rsidP="005E5215">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FC5" w:rsidRDefault="00061FC5">
    <w:pPr>
      <w:pStyle w:val="Footer"/>
      <w:jc w:val="center"/>
      <w:rPr>
        <w:rStyle w:val="PageNumber"/>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FC5" w:rsidRPr="00251350" w:rsidRDefault="00061FC5" w:rsidP="00E27535">
    <w:pPr>
      <w:pBdr>
        <w:top w:val="single" w:sz="8" w:space="1" w:color="auto"/>
      </w:pBdr>
      <w:tabs>
        <w:tab w:val="left" w:pos="7200"/>
      </w:tabs>
      <w:spacing w:before="240"/>
      <w:rPr>
        <w:rStyle w:val="PageNumber"/>
      </w:rPr>
    </w:pPr>
    <w:proofErr w:type="spellStart"/>
    <w:r>
      <w:rPr>
        <w:rStyle w:val="PageNumber"/>
      </w:rPr>
      <w:t>Greencore</w:t>
    </w:r>
    <w:proofErr w:type="spellEnd"/>
    <w:r>
      <w:rPr>
        <w:rStyle w:val="PageNumber"/>
      </w:rPr>
      <w:t xml:space="preserve"> LLC</w:t>
    </w:r>
    <w:r w:rsidRPr="00077826">
      <w:rPr>
        <w:rStyle w:val="PageNumber"/>
        <w:color w:val="FF0000"/>
      </w:rPr>
      <w:tab/>
    </w:r>
    <w:r w:rsidRPr="00251350">
      <w:rPr>
        <w:rStyle w:val="PageNumber"/>
      </w:rPr>
      <w:t>Air Permit No</w:t>
    </w:r>
    <w:r w:rsidRPr="00837058">
      <w:rPr>
        <w:rStyle w:val="PageNumber"/>
        <w:highlight w:val="yellow"/>
      </w:rPr>
      <w:t>. 0430025-002-AC</w:t>
    </w:r>
  </w:p>
  <w:p w:rsidR="00061FC5" w:rsidRPr="00077826" w:rsidRDefault="00061FC5" w:rsidP="00E27535">
    <w:pPr>
      <w:tabs>
        <w:tab w:val="left" w:pos="7200"/>
      </w:tabs>
      <w:rPr>
        <w:rStyle w:val="PageNumber"/>
      </w:rPr>
    </w:pPr>
    <w:proofErr w:type="spellStart"/>
    <w:r>
      <w:rPr>
        <w:rStyle w:val="PageNumber"/>
      </w:rPr>
      <w:t>Greencore</w:t>
    </w:r>
    <w:proofErr w:type="spellEnd"/>
    <w:r>
      <w:rPr>
        <w:rStyle w:val="PageNumber"/>
      </w:rPr>
      <w:t xml:space="preserve"> LLC – Moore Haven Facility</w:t>
    </w:r>
    <w:r w:rsidRPr="00251350">
      <w:rPr>
        <w:rStyle w:val="PageNumber"/>
      </w:rPr>
      <w:tab/>
      <w:t>Rotary Drum Sand Dryer</w:t>
    </w:r>
  </w:p>
  <w:p w:rsidR="00061FC5" w:rsidRPr="00077826" w:rsidRDefault="00061FC5" w:rsidP="00E27535">
    <w:pPr>
      <w:jc w:val="center"/>
      <w:rPr>
        <w:rStyle w:val="PageNumber"/>
      </w:rPr>
    </w:pPr>
    <w:r w:rsidRPr="00077826">
      <w:t xml:space="preserve">Page </w:t>
    </w:r>
    <w:r w:rsidR="00FE0F6E">
      <w:rPr>
        <w:rStyle w:val="PageNumber"/>
      </w:rPr>
      <w:fldChar w:fldCharType="begin"/>
    </w:r>
    <w:r>
      <w:rPr>
        <w:rStyle w:val="PageNumber"/>
      </w:rPr>
      <w:instrText xml:space="preserve"> PAGE </w:instrText>
    </w:r>
    <w:r w:rsidR="00FE0F6E">
      <w:rPr>
        <w:rStyle w:val="PageNumber"/>
      </w:rPr>
      <w:fldChar w:fldCharType="separate"/>
    </w:r>
    <w:r w:rsidR="00F45FF8">
      <w:rPr>
        <w:rStyle w:val="PageNumber"/>
        <w:noProof/>
      </w:rPr>
      <w:t>6</w:t>
    </w:r>
    <w:r w:rsidR="00FE0F6E">
      <w:rPr>
        <w:rStyle w:val="PageNumber"/>
      </w:rPr>
      <w:fldChar w:fldCharType="end"/>
    </w:r>
    <w:r>
      <w:rPr>
        <w:rStyle w:val="PageNumber"/>
      </w:rPr>
      <w:t xml:space="preserve"> of </w:t>
    </w:r>
    <w:r w:rsidR="00FE0F6E">
      <w:rPr>
        <w:rStyle w:val="PageNumber"/>
      </w:rPr>
      <w:fldChar w:fldCharType="begin"/>
    </w:r>
    <w:r>
      <w:rPr>
        <w:rStyle w:val="PageNumber"/>
      </w:rPr>
      <w:instrText xml:space="preserve"> NUMPAGES </w:instrText>
    </w:r>
    <w:r w:rsidR="00FE0F6E">
      <w:rPr>
        <w:rStyle w:val="PageNumber"/>
      </w:rPr>
      <w:fldChar w:fldCharType="separate"/>
    </w:r>
    <w:r w:rsidR="00F45FF8">
      <w:rPr>
        <w:rStyle w:val="PageNumber"/>
        <w:noProof/>
      </w:rPr>
      <w:t>6</w:t>
    </w:r>
    <w:r w:rsidR="00FE0F6E">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FC5" w:rsidRDefault="00061FC5">
      <w:r>
        <w:separator/>
      </w:r>
    </w:p>
  </w:footnote>
  <w:footnote w:type="continuationSeparator" w:id="0">
    <w:p w:rsidR="00061FC5" w:rsidRDefault="00061F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FC5" w:rsidRDefault="00061FC5" w:rsidP="005E5215">
    <w:pPr>
      <w:pStyle w:val="Header"/>
      <w:numPr>
        <w:ilvl w:val="0"/>
        <w:numId w:val="3"/>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FC5" w:rsidRDefault="00061FC5" w:rsidP="005E5215">
    <w:pPr>
      <w:pStyle w:val="Header"/>
      <w:numPr>
        <w:ilvl w:val="0"/>
        <w:numId w:val="17"/>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FC5" w:rsidRPr="0046205F" w:rsidRDefault="00061FC5" w:rsidP="00FD2F3D">
    <w:pPr>
      <w:pStyle w:val="Header"/>
      <w:pBdr>
        <w:between w:val="single" w:sz="8" w:space="1" w:color="auto"/>
      </w:pBdr>
      <w:tabs>
        <w:tab w:val="clear" w:pos="4320"/>
        <w:tab w:val="clear" w:pos="8640"/>
      </w:tabs>
      <w:jc w:val="center"/>
      <w:rPr>
        <w:rStyle w:val="PageNumber"/>
      </w:rPr>
    </w:pPr>
    <w:r>
      <w:rPr>
        <w:b/>
        <w:sz w:val="22"/>
      </w:rPr>
      <w:t xml:space="preserve">SECTION 3.  </w:t>
    </w:r>
    <w:r w:rsidRPr="0046205F">
      <w:rPr>
        <w:b/>
        <w:sz w:val="22"/>
      </w:rPr>
      <w:t xml:space="preserve">EMISSIONS UNIT SPECIFIC CONDITIONS </w:t>
    </w:r>
    <w:r w:rsidRPr="00061FC5">
      <w:rPr>
        <w:b/>
        <w:sz w:val="22"/>
        <w:highlight w:val="yellow"/>
      </w:rPr>
      <w:t>(DRAFT)</w:t>
    </w:r>
  </w:p>
  <w:p w:rsidR="00061FC5" w:rsidRDefault="00061FC5" w:rsidP="00FD2F3D">
    <w:pPr>
      <w:pStyle w:val="Header"/>
      <w:pBdr>
        <w:between w:val="single" w:sz="8" w:space="1" w:color="auto"/>
      </w:pBdr>
      <w:tabs>
        <w:tab w:val="clear" w:pos="4320"/>
        <w:tab w:val="clear" w:pos="8640"/>
      </w:tabs>
      <w:spacing w:after="240"/>
      <w:jc w:val="center"/>
      <w:rPr>
        <w:b/>
        <w:sz w:val="22"/>
      </w:rPr>
    </w:pPr>
    <w:r w:rsidRPr="0046205F">
      <w:rPr>
        <w:rStyle w:val="PageNumber"/>
        <w:b/>
        <w:sz w:val="22"/>
      </w:rPr>
      <w:t>EU</w:t>
    </w:r>
    <w:r>
      <w:rPr>
        <w:rStyle w:val="PageNumber"/>
        <w:b/>
        <w:sz w:val="22"/>
      </w:rPr>
      <w:t>-001</w:t>
    </w:r>
    <w:r w:rsidRPr="0046205F">
      <w:rPr>
        <w:rStyle w:val="PageNumber"/>
        <w:b/>
        <w:sz w:val="22"/>
      </w:rPr>
      <w:t xml:space="preserve"> </w:t>
    </w:r>
    <w:r>
      <w:rPr>
        <w:rStyle w:val="PageNumber"/>
        <w:b/>
        <w:sz w:val="22"/>
      </w:rPr>
      <w:t>Rotary Drum Sand Dryer</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FC5" w:rsidRDefault="00061FC5" w:rsidP="005E5215">
    <w:pPr>
      <w:pStyle w:val="Header"/>
      <w:numPr>
        <w:ilvl w:val="0"/>
        <w:numId w:val="18"/>
      </w:numPr>
      <w:ind w:left="0"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FC5" w:rsidRDefault="00061FC5">
    <w:pPr>
      <w:pStyle w:val="Header"/>
      <w:jc w:val="center"/>
      <w:rPr>
        <w:sz w:val="32"/>
        <w:szCs w:val="32"/>
      </w:rPr>
    </w:pPr>
  </w:p>
  <w:tbl>
    <w:tblPr>
      <w:tblpPr w:leftFromText="180" w:rightFromText="180" w:horzAnchor="margin" w:tblpXSpec="center" w:tblpY="-540"/>
      <w:tblW w:w="10443" w:type="dxa"/>
      <w:tblLayout w:type="fixed"/>
      <w:tblLook w:val="01E0"/>
    </w:tblPr>
    <w:tblGrid>
      <w:gridCol w:w="2466"/>
      <w:gridCol w:w="5439"/>
      <w:gridCol w:w="2538"/>
    </w:tblGrid>
    <w:tr w:rsidR="00061FC5" w:rsidTr="00795CAC">
      <w:trPr>
        <w:trHeight w:val="288"/>
      </w:trPr>
      <w:tc>
        <w:tcPr>
          <w:tcW w:w="2466" w:type="dxa"/>
        </w:tcPr>
        <w:p w:rsidR="00061FC5" w:rsidRDefault="00061FC5" w:rsidP="00061FC5"/>
      </w:tc>
      <w:tc>
        <w:tcPr>
          <w:tcW w:w="5439" w:type="dxa"/>
        </w:tcPr>
        <w:p w:rsidR="00061FC5" w:rsidRPr="00327FD5" w:rsidRDefault="00061FC5" w:rsidP="00061FC5">
          <w:pPr>
            <w:jc w:val="center"/>
            <w:rPr>
              <w:rFonts w:ascii="Arial" w:hAnsi="Arial" w:cs="Arial"/>
            </w:rPr>
          </w:pPr>
        </w:p>
      </w:tc>
      <w:tc>
        <w:tcPr>
          <w:tcW w:w="2538" w:type="dxa"/>
        </w:tcPr>
        <w:p w:rsidR="00061FC5" w:rsidRPr="004D0732" w:rsidRDefault="00061FC5" w:rsidP="00061FC5">
          <w:pPr>
            <w:jc w:val="right"/>
            <w:rPr>
              <w:rFonts w:ascii="BakerSignet" w:hAnsi="BakerSignet"/>
              <w:color w:val="006666"/>
            </w:rPr>
          </w:pPr>
        </w:p>
      </w:tc>
    </w:tr>
  </w:tbl>
  <w:p w:rsidR="00061FC5" w:rsidRPr="001E6B3A" w:rsidRDefault="00061FC5">
    <w:pPr>
      <w:pStyle w:val="Header"/>
      <w:jc w:val="center"/>
      <w:rPr>
        <w:sz w:val="32"/>
        <w:szCs w:val="32"/>
      </w:rPr>
    </w:pPr>
  </w:p>
  <w:p w:rsidR="00061FC5" w:rsidRPr="00196914" w:rsidRDefault="00061FC5" w:rsidP="003272AE">
    <w:pPr>
      <w:pStyle w:val="Header"/>
      <w:jc w:val="center"/>
      <w:rPr>
        <w:b/>
        <w:caps/>
        <w:vanish/>
        <w:sz w:val="22"/>
        <w:szCs w:val="22"/>
      </w:rPr>
    </w:pPr>
    <w:r w:rsidRPr="00196914">
      <w:rPr>
        <w:b/>
        <w:caps/>
        <w:vanish/>
        <w:sz w:val="22"/>
        <w:szCs w:val="22"/>
      </w:rPr>
      <w:t>Pri</w:t>
    </w:r>
    <w:r>
      <w:rPr>
        <w:b/>
        <w:caps/>
        <w:vanish/>
        <w:sz w:val="22"/>
        <w:szCs w:val="22"/>
      </w:rPr>
      <w:t xml:space="preserve">nt Final on </w:t>
    </w:r>
    <w:r w:rsidRPr="00196914">
      <w:rPr>
        <w:b/>
        <w:caps/>
        <w:vanish/>
        <w:sz w:val="22"/>
        <w:szCs w:val="22"/>
      </w:rPr>
      <w:t>Letterhead</w:t>
    </w:r>
  </w:p>
  <w:p w:rsidR="00061FC5" w:rsidRPr="001E6B3A" w:rsidRDefault="00061FC5">
    <w:pPr>
      <w:pStyle w:val="Header"/>
      <w:jc w:val="center"/>
      <w:rPr>
        <w:sz w:val="32"/>
        <w:szCs w:val="32"/>
      </w:rPr>
    </w:pPr>
  </w:p>
  <w:p w:rsidR="00061FC5" w:rsidRPr="001E6B3A" w:rsidRDefault="00061FC5">
    <w:pPr>
      <w:pStyle w:val="Header"/>
      <w:jc w:val="center"/>
      <w:rPr>
        <w:b/>
        <w:sz w:val="32"/>
        <w:szCs w:val="32"/>
      </w:rPr>
    </w:pPr>
    <w:r w:rsidRPr="007A37B6">
      <w:rPr>
        <w:b/>
        <w:sz w:val="32"/>
        <w:szCs w:val="32"/>
      </w:rPr>
      <w:t>*** DRAFT PERMIT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FC5" w:rsidRPr="00E27535" w:rsidRDefault="00061FC5" w:rsidP="00E27535">
    <w:pPr>
      <w:pStyle w:val="Header"/>
      <w:pBdr>
        <w:bottom w:val="single" w:sz="8" w:space="1" w:color="auto"/>
      </w:pBdr>
      <w:spacing w:after="240"/>
      <w:jc w:val="center"/>
      <w:rPr>
        <w:b/>
        <w:caps/>
        <w:sz w:val="22"/>
        <w:szCs w:val="22"/>
      </w:rPr>
    </w:pPr>
    <w:r>
      <w:rPr>
        <w:b/>
        <w:caps/>
        <w:sz w:val="22"/>
        <w:szCs w:val="22"/>
      </w:rPr>
      <w:t xml:space="preserve">Air Construction Permit </w:t>
    </w:r>
    <w:r w:rsidRPr="00837058">
      <w:rPr>
        <w:b/>
        <w:caps/>
        <w:sz w:val="22"/>
        <w:szCs w:val="22"/>
        <w:highlight w:val="yellow"/>
      </w:rPr>
      <w:t>(Draft)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FC5" w:rsidRDefault="00061FC5" w:rsidP="005E5215">
    <w:pPr>
      <w:pStyle w:val="Header"/>
      <w:numPr>
        <w:ilvl w:val="0"/>
        <w:numId w:val="9"/>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FC5" w:rsidRDefault="00061FC5" w:rsidP="00FD2F3D">
    <w:pPr>
      <w:pStyle w:val="Header"/>
      <w:pBdr>
        <w:bottom w:val="single" w:sz="8" w:space="1" w:color="auto"/>
      </w:pBdr>
      <w:tabs>
        <w:tab w:val="clear" w:pos="4320"/>
        <w:tab w:val="clear" w:pos="8640"/>
      </w:tabs>
      <w:spacing w:after="240"/>
      <w:jc w:val="center"/>
      <w:rPr>
        <w:sz w:val="22"/>
      </w:rPr>
    </w:pPr>
    <w:r>
      <w:rPr>
        <w:b/>
        <w:sz w:val="22"/>
      </w:rPr>
      <w:t xml:space="preserve">SECTION 1.  GENERAL </w:t>
    </w:r>
    <w:r w:rsidRPr="002C0C63">
      <w:rPr>
        <w:b/>
        <w:sz w:val="22"/>
      </w:rPr>
      <w:t xml:space="preserve">INFORMATION </w:t>
    </w:r>
    <w:r w:rsidRPr="00061FC5">
      <w:rPr>
        <w:b/>
        <w:sz w:val="22"/>
        <w:highlight w:val="yellow"/>
      </w:rPr>
      <w:t>(DRAFT)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FC5" w:rsidRDefault="00061FC5" w:rsidP="005E5215">
    <w:pPr>
      <w:pStyle w:val="Header"/>
      <w:numPr>
        <w:ilvl w:val="0"/>
        <w:numId w:val="10"/>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FC5" w:rsidRDefault="00061FC5" w:rsidP="005E5215">
    <w:pPr>
      <w:pStyle w:val="Header"/>
      <w:numPr>
        <w:ilvl w:val="0"/>
        <w:numId w:val="11"/>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FC5" w:rsidRDefault="00061FC5" w:rsidP="00FD2F3D">
    <w:pPr>
      <w:pStyle w:val="BodyText"/>
      <w:pBdr>
        <w:bottom w:val="single" w:sz="8" w:space="1" w:color="auto"/>
      </w:pBdr>
      <w:spacing w:after="240"/>
      <w:jc w:val="center"/>
      <w:rPr>
        <w:b/>
        <w:bCs/>
        <w:caps/>
        <w:sz w:val="22"/>
      </w:rPr>
    </w:pPr>
    <w:r>
      <w:rPr>
        <w:b/>
        <w:bCs/>
        <w:sz w:val="22"/>
      </w:rPr>
      <w:t xml:space="preserve">SECTION 2.  ADMINISTRATIVE </w:t>
    </w:r>
    <w:r w:rsidRPr="002C0C63">
      <w:rPr>
        <w:b/>
        <w:bCs/>
        <w:sz w:val="22"/>
      </w:rPr>
      <w:t>REQUIREMENTS</w:t>
    </w:r>
    <w:r w:rsidRPr="002C0C63">
      <w:rPr>
        <w:b/>
        <w:sz w:val="22"/>
      </w:rPr>
      <w:t xml:space="preserve"> </w:t>
    </w:r>
    <w:r w:rsidRPr="00837058">
      <w:rPr>
        <w:b/>
        <w:sz w:val="22"/>
        <w:highlight w:val="yellow"/>
      </w:rPr>
      <w:t>(DRAFT)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FC5" w:rsidRDefault="00061FC5" w:rsidP="005E5215">
    <w:pPr>
      <w:pStyle w:val="Header"/>
      <w:numPr>
        <w:ilvl w:val="0"/>
        <w:numId w:val="12"/>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DCF2AED"/>
    <w:multiLevelType w:val="singleLevel"/>
    <w:tmpl w:val="F1A85D9A"/>
    <w:lvl w:ilvl="0">
      <w:start w:val="1"/>
      <w:numFmt w:val="decimal"/>
      <w:lvlText w:val="(%1)"/>
      <w:legacy w:legacy="1" w:legacySpace="0" w:legacyIndent="720"/>
      <w:lvlJc w:val="left"/>
      <w:pPr>
        <w:ind w:left="720" w:hanging="720"/>
      </w:pPr>
    </w:lvl>
  </w:abstractNum>
  <w:abstractNum w:abstractNumId="10">
    <w:nsid w:val="3B032BF1"/>
    <w:multiLevelType w:val="singleLevel"/>
    <w:tmpl w:val="95BCCBAC"/>
    <w:lvl w:ilvl="0">
      <w:start w:val="1"/>
      <w:numFmt w:val="decimal"/>
      <w:lvlText w:val="(%1)"/>
      <w:legacy w:legacy="1" w:legacySpace="0" w:legacyIndent="720"/>
      <w:lvlJc w:val="left"/>
      <w:pPr>
        <w:ind w:left="720" w:hanging="720"/>
      </w:pPr>
    </w:lvl>
  </w:abstractNum>
  <w:abstractNum w:abstractNumId="11">
    <w:nsid w:val="3BA27005"/>
    <w:multiLevelType w:val="singleLevel"/>
    <w:tmpl w:val="0409000F"/>
    <w:lvl w:ilvl="0">
      <w:start w:val="1"/>
      <w:numFmt w:val="decimal"/>
      <w:lvlText w:val="%1."/>
      <w:lvlJc w:val="left"/>
      <w:pPr>
        <w:tabs>
          <w:tab w:val="num" w:pos="360"/>
        </w:tabs>
        <w:ind w:left="360" w:hanging="360"/>
      </w:pPr>
    </w:lvl>
  </w:abstractNum>
  <w:abstractNum w:abstractNumId="12">
    <w:nsid w:val="3FE609C3"/>
    <w:multiLevelType w:val="singleLevel"/>
    <w:tmpl w:val="F1A85D9A"/>
    <w:lvl w:ilvl="0">
      <w:start w:val="1"/>
      <w:numFmt w:val="decimal"/>
      <w:lvlText w:val="(%1)"/>
      <w:legacy w:legacy="1" w:legacySpace="0" w:legacyIndent="720"/>
      <w:lvlJc w:val="left"/>
      <w:pPr>
        <w:ind w:left="720" w:hanging="720"/>
      </w:pPr>
    </w:lvl>
  </w:abstractNum>
  <w:abstractNum w:abstractNumId="13">
    <w:nsid w:val="405F2C4B"/>
    <w:multiLevelType w:val="singleLevel"/>
    <w:tmpl w:val="F1A85D9A"/>
    <w:lvl w:ilvl="0">
      <w:start w:val="1"/>
      <w:numFmt w:val="decimal"/>
      <w:lvlText w:val="(%1)"/>
      <w:legacy w:legacy="1" w:legacySpace="0" w:legacyIndent="720"/>
      <w:lvlJc w:val="left"/>
      <w:pPr>
        <w:ind w:left="720" w:hanging="720"/>
      </w:pPr>
    </w:lvl>
  </w:abstractNum>
  <w:abstractNum w:abstractNumId="14">
    <w:nsid w:val="41051669"/>
    <w:multiLevelType w:val="singleLevel"/>
    <w:tmpl w:val="F1A85D9A"/>
    <w:lvl w:ilvl="0">
      <w:start w:val="1"/>
      <w:numFmt w:val="decimal"/>
      <w:lvlText w:val="(%1)"/>
      <w:legacy w:legacy="1" w:legacySpace="0" w:legacyIndent="720"/>
      <w:lvlJc w:val="left"/>
      <w:pPr>
        <w:ind w:left="720" w:hanging="720"/>
      </w:pPr>
    </w:lvl>
  </w:abstractNum>
  <w:abstractNum w:abstractNumId="15">
    <w:nsid w:val="44617DFF"/>
    <w:multiLevelType w:val="singleLevel"/>
    <w:tmpl w:val="F1A85D9A"/>
    <w:lvl w:ilvl="0">
      <w:start w:val="1"/>
      <w:numFmt w:val="decimal"/>
      <w:lvlText w:val="(%1)"/>
      <w:legacy w:legacy="1" w:legacySpace="0" w:legacyIndent="720"/>
      <w:lvlJc w:val="left"/>
      <w:pPr>
        <w:ind w:left="720" w:hanging="720"/>
      </w:pPr>
    </w:lvl>
  </w:abstractNum>
  <w:abstractNum w:abstractNumId="16">
    <w:nsid w:val="45A51284"/>
    <w:multiLevelType w:val="singleLevel"/>
    <w:tmpl w:val="F1A85D9A"/>
    <w:lvl w:ilvl="0">
      <w:start w:val="1"/>
      <w:numFmt w:val="decimal"/>
      <w:lvlText w:val="(%1)"/>
      <w:legacy w:legacy="1" w:legacySpace="0" w:legacyIndent="720"/>
      <w:lvlJc w:val="left"/>
      <w:pPr>
        <w:ind w:left="720" w:hanging="720"/>
      </w:pPr>
    </w:lvl>
  </w:abstractNum>
  <w:abstractNum w:abstractNumId="17">
    <w:nsid w:val="4DFA3F7E"/>
    <w:multiLevelType w:val="hybridMultilevel"/>
    <w:tmpl w:val="F87675F0"/>
    <w:lvl w:ilvl="0" w:tplc="A63483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4F802BC"/>
    <w:multiLevelType w:val="singleLevel"/>
    <w:tmpl w:val="FDAC5272"/>
    <w:lvl w:ilvl="0">
      <w:start w:val="1"/>
      <w:numFmt w:val="decimal"/>
      <w:lvlText w:val="%1."/>
      <w:lvlJc w:val="left"/>
      <w:pPr>
        <w:tabs>
          <w:tab w:val="num" w:pos="360"/>
        </w:tabs>
        <w:ind w:left="360" w:hanging="360"/>
      </w:pPr>
    </w:lvl>
  </w:abstractNum>
  <w:abstractNum w:abstractNumId="22">
    <w:nsid w:val="56745E92"/>
    <w:multiLevelType w:val="singleLevel"/>
    <w:tmpl w:val="F1A85D9A"/>
    <w:lvl w:ilvl="0">
      <w:start w:val="1"/>
      <w:numFmt w:val="decimal"/>
      <w:lvlText w:val="(%1)"/>
      <w:legacy w:legacy="1" w:legacySpace="0" w:legacyIndent="720"/>
      <w:lvlJc w:val="left"/>
      <w:pPr>
        <w:ind w:left="720" w:hanging="720"/>
      </w:pPr>
    </w:lvl>
  </w:abstractNum>
  <w:abstractNum w:abstractNumId="23">
    <w:nsid w:val="57081A48"/>
    <w:multiLevelType w:val="singleLevel"/>
    <w:tmpl w:val="F1A85D9A"/>
    <w:lvl w:ilvl="0">
      <w:start w:val="1"/>
      <w:numFmt w:val="decimal"/>
      <w:lvlText w:val="(%1)"/>
      <w:legacy w:legacy="1" w:legacySpace="0" w:legacyIndent="720"/>
      <w:lvlJc w:val="left"/>
      <w:pPr>
        <w:ind w:left="720" w:hanging="720"/>
      </w:pPr>
    </w:lvl>
  </w:abstractNum>
  <w:abstractNum w:abstractNumId="24">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F06354A"/>
    <w:multiLevelType w:val="singleLevel"/>
    <w:tmpl w:val="F1A85D9A"/>
    <w:lvl w:ilvl="0">
      <w:start w:val="1"/>
      <w:numFmt w:val="decimal"/>
      <w:lvlText w:val="(%1)"/>
      <w:legacy w:legacy="1" w:legacySpace="0" w:legacyIndent="720"/>
      <w:lvlJc w:val="left"/>
      <w:pPr>
        <w:ind w:left="720" w:hanging="720"/>
      </w:pPr>
    </w:lvl>
  </w:abstractNum>
  <w:abstractNum w:abstractNumId="27">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2034613"/>
    <w:multiLevelType w:val="hybridMultilevel"/>
    <w:tmpl w:val="0BF2C122"/>
    <w:lvl w:ilvl="0" w:tplc="A63483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26F1184"/>
    <w:multiLevelType w:val="singleLevel"/>
    <w:tmpl w:val="F1A85D9A"/>
    <w:lvl w:ilvl="0">
      <w:start w:val="1"/>
      <w:numFmt w:val="decimal"/>
      <w:lvlText w:val="(%1)"/>
      <w:legacy w:legacy="1" w:legacySpace="0" w:legacyIndent="720"/>
      <w:lvlJc w:val="left"/>
      <w:pPr>
        <w:ind w:left="720" w:hanging="720"/>
      </w:pPr>
    </w:lvl>
  </w:abstractNum>
  <w:abstractNum w:abstractNumId="30">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9601C9"/>
    <w:multiLevelType w:val="singleLevel"/>
    <w:tmpl w:val="F1A85D9A"/>
    <w:lvl w:ilvl="0">
      <w:start w:val="1"/>
      <w:numFmt w:val="decimal"/>
      <w:lvlText w:val="(%1)"/>
      <w:legacy w:legacy="1" w:legacySpace="0" w:legacyIndent="720"/>
      <w:lvlJc w:val="left"/>
      <w:pPr>
        <w:ind w:left="720" w:hanging="720"/>
      </w:pPr>
    </w:lvl>
  </w:abstractNum>
  <w:abstractNum w:abstractNumId="32">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7D56C54"/>
    <w:multiLevelType w:val="singleLevel"/>
    <w:tmpl w:val="F1A85D9A"/>
    <w:lvl w:ilvl="0">
      <w:start w:val="1"/>
      <w:numFmt w:val="decimal"/>
      <w:lvlText w:val="(%1)"/>
      <w:legacy w:legacy="1" w:legacySpace="0" w:legacyIndent="720"/>
      <w:lvlJc w:val="left"/>
      <w:pPr>
        <w:ind w:left="720" w:hanging="720"/>
      </w:pPr>
    </w:lvl>
  </w:abstractNum>
  <w:abstractNum w:abstractNumId="38">
    <w:nsid w:val="77F07BA8"/>
    <w:multiLevelType w:val="singleLevel"/>
    <w:tmpl w:val="F1A85D9A"/>
    <w:lvl w:ilvl="0">
      <w:start w:val="1"/>
      <w:numFmt w:val="decimal"/>
      <w:lvlText w:val="(%1)"/>
      <w:legacy w:legacy="1" w:legacySpace="0" w:legacyIndent="720"/>
      <w:lvlJc w:val="left"/>
      <w:pPr>
        <w:ind w:left="720" w:hanging="720"/>
      </w:pPr>
    </w:lvl>
  </w:abstractNum>
  <w:abstractNum w:abstractNumId="39">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1"/>
  </w:num>
  <w:num w:numId="3">
    <w:abstractNumId w:val="10"/>
  </w:num>
  <w:num w:numId="4">
    <w:abstractNumId w:val="2"/>
  </w:num>
  <w:num w:numId="5">
    <w:abstractNumId w:val="11"/>
  </w:num>
  <w:num w:numId="6">
    <w:abstractNumId w:val="33"/>
  </w:num>
  <w:num w:numId="7">
    <w:abstractNumId w:val="18"/>
  </w:num>
  <w:num w:numId="8">
    <w:abstractNumId w:val="32"/>
  </w:num>
  <w:num w:numId="9">
    <w:abstractNumId w:val="14"/>
  </w:num>
  <w:num w:numId="10">
    <w:abstractNumId w:val="38"/>
  </w:num>
  <w:num w:numId="11">
    <w:abstractNumId w:val="12"/>
  </w:num>
  <w:num w:numId="12">
    <w:abstractNumId w:val="22"/>
  </w:num>
  <w:num w:numId="13">
    <w:abstractNumId w:val="16"/>
  </w:num>
  <w:num w:numId="14">
    <w:abstractNumId w:val="31"/>
  </w:num>
  <w:num w:numId="15">
    <w:abstractNumId w:val="13"/>
  </w:num>
  <w:num w:numId="16">
    <w:abstractNumId w:val="37"/>
  </w:num>
  <w:num w:numId="17">
    <w:abstractNumId w:val="15"/>
  </w:num>
  <w:num w:numId="18">
    <w:abstractNumId w:val="26"/>
  </w:num>
  <w:num w:numId="19">
    <w:abstractNumId w:val="1"/>
  </w:num>
  <w:num w:numId="20">
    <w:abstractNumId w:val="5"/>
  </w:num>
  <w:num w:numId="21">
    <w:abstractNumId w:val="36"/>
  </w:num>
  <w:num w:numId="22">
    <w:abstractNumId w:val="24"/>
  </w:num>
  <w:num w:numId="23">
    <w:abstractNumId w:val="25"/>
  </w:num>
  <w:num w:numId="24">
    <w:abstractNumId w:val="39"/>
  </w:num>
  <w:num w:numId="25">
    <w:abstractNumId w:val="27"/>
  </w:num>
  <w:num w:numId="26">
    <w:abstractNumId w:val="3"/>
  </w:num>
  <w:num w:numId="27">
    <w:abstractNumId w:val="6"/>
  </w:num>
  <w:num w:numId="28">
    <w:abstractNumId w:val="4"/>
  </w:num>
  <w:num w:numId="29">
    <w:abstractNumId w:val="34"/>
  </w:num>
  <w:num w:numId="30">
    <w:abstractNumId w:val="35"/>
  </w:num>
  <w:num w:numId="31">
    <w:abstractNumId w:val="7"/>
  </w:num>
  <w:num w:numId="32">
    <w:abstractNumId w:val="20"/>
  </w:num>
  <w:num w:numId="33">
    <w:abstractNumId w:val="8"/>
  </w:num>
  <w:num w:numId="34">
    <w:abstractNumId w:val="30"/>
  </w:num>
  <w:num w:numId="35">
    <w:abstractNumId w:val="9"/>
  </w:num>
  <w:num w:numId="36">
    <w:abstractNumId w:val="29"/>
  </w:num>
  <w:num w:numId="37">
    <w:abstractNumId w:val="23"/>
  </w:num>
  <w:num w:numId="38">
    <w:abstractNumId w:val="19"/>
  </w:num>
  <w:num w:numId="39">
    <w:abstractNumId w:val="17"/>
  </w:num>
  <w:num w:numId="40">
    <w:abstractNumId w:val="28"/>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rsids>
    <w:rsidRoot w:val="00063CC3"/>
    <w:rsid w:val="000472DA"/>
    <w:rsid w:val="0005469D"/>
    <w:rsid w:val="00061FC5"/>
    <w:rsid w:val="00063CC3"/>
    <w:rsid w:val="00077826"/>
    <w:rsid w:val="0007784F"/>
    <w:rsid w:val="0008099B"/>
    <w:rsid w:val="00095C1D"/>
    <w:rsid w:val="000A60F6"/>
    <w:rsid w:val="000C18E0"/>
    <w:rsid w:val="000C2696"/>
    <w:rsid w:val="000D049E"/>
    <w:rsid w:val="000E55C2"/>
    <w:rsid w:val="000F35C5"/>
    <w:rsid w:val="00111D4B"/>
    <w:rsid w:val="00131563"/>
    <w:rsid w:val="00146356"/>
    <w:rsid w:val="0016172B"/>
    <w:rsid w:val="00165490"/>
    <w:rsid w:val="001666AA"/>
    <w:rsid w:val="001968C6"/>
    <w:rsid w:val="001B38F6"/>
    <w:rsid w:val="001C2398"/>
    <w:rsid w:val="001D57D1"/>
    <w:rsid w:val="001E6B3A"/>
    <w:rsid w:val="001E7533"/>
    <w:rsid w:val="00251350"/>
    <w:rsid w:val="00257AFE"/>
    <w:rsid w:val="002671D1"/>
    <w:rsid w:val="0027716E"/>
    <w:rsid w:val="00297CCE"/>
    <w:rsid w:val="002B4E5A"/>
    <w:rsid w:val="002C0C63"/>
    <w:rsid w:val="002C1D42"/>
    <w:rsid w:val="002D190E"/>
    <w:rsid w:val="003118A1"/>
    <w:rsid w:val="00324775"/>
    <w:rsid w:val="003272AE"/>
    <w:rsid w:val="00361509"/>
    <w:rsid w:val="003705EB"/>
    <w:rsid w:val="00373029"/>
    <w:rsid w:val="00374231"/>
    <w:rsid w:val="00382AAB"/>
    <w:rsid w:val="003C375B"/>
    <w:rsid w:val="004222B0"/>
    <w:rsid w:val="0046205F"/>
    <w:rsid w:val="004B3A85"/>
    <w:rsid w:val="004B5FE3"/>
    <w:rsid w:val="004C396D"/>
    <w:rsid w:val="004C73A6"/>
    <w:rsid w:val="004D0655"/>
    <w:rsid w:val="005517CB"/>
    <w:rsid w:val="0056262E"/>
    <w:rsid w:val="005711E8"/>
    <w:rsid w:val="00590A8D"/>
    <w:rsid w:val="005C34DB"/>
    <w:rsid w:val="005C4B0B"/>
    <w:rsid w:val="005E5215"/>
    <w:rsid w:val="00600004"/>
    <w:rsid w:val="006101A0"/>
    <w:rsid w:val="006158E1"/>
    <w:rsid w:val="00617435"/>
    <w:rsid w:val="0063398A"/>
    <w:rsid w:val="00635E09"/>
    <w:rsid w:val="00636130"/>
    <w:rsid w:val="00652D24"/>
    <w:rsid w:val="006A5832"/>
    <w:rsid w:val="006B7B0E"/>
    <w:rsid w:val="006D2426"/>
    <w:rsid w:val="006D631A"/>
    <w:rsid w:val="006D7FD6"/>
    <w:rsid w:val="006E1647"/>
    <w:rsid w:val="00701347"/>
    <w:rsid w:val="007333B4"/>
    <w:rsid w:val="00744DD9"/>
    <w:rsid w:val="00756CE8"/>
    <w:rsid w:val="007700A1"/>
    <w:rsid w:val="00780303"/>
    <w:rsid w:val="00787B45"/>
    <w:rsid w:val="00795CAC"/>
    <w:rsid w:val="007A37B6"/>
    <w:rsid w:val="007B0689"/>
    <w:rsid w:val="007C0917"/>
    <w:rsid w:val="007C2108"/>
    <w:rsid w:val="007D0157"/>
    <w:rsid w:val="007D5FBD"/>
    <w:rsid w:val="007D6B57"/>
    <w:rsid w:val="007E152A"/>
    <w:rsid w:val="008058D4"/>
    <w:rsid w:val="00837058"/>
    <w:rsid w:val="00845DA5"/>
    <w:rsid w:val="008470DF"/>
    <w:rsid w:val="00861548"/>
    <w:rsid w:val="00877418"/>
    <w:rsid w:val="008B372A"/>
    <w:rsid w:val="008B7B1F"/>
    <w:rsid w:val="0090262F"/>
    <w:rsid w:val="00956987"/>
    <w:rsid w:val="00960CC6"/>
    <w:rsid w:val="00983C6D"/>
    <w:rsid w:val="00994328"/>
    <w:rsid w:val="00994AA8"/>
    <w:rsid w:val="00A125BE"/>
    <w:rsid w:val="00A15548"/>
    <w:rsid w:val="00A41595"/>
    <w:rsid w:val="00A479BC"/>
    <w:rsid w:val="00A54553"/>
    <w:rsid w:val="00AA1F8E"/>
    <w:rsid w:val="00AC66EA"/>
    <w:rsid w:val="00AE1CD7"/>
    <w:rsid w:val="00AF2EDC"/>
    <w:rsid w:val="00B0083C"/>
    <w:rsid w:val="00B06F0F"/>
    <w:rsid w:val="00B37EF7"/>
    <w:rsid w:val="00B41709"/>
    <w:rsid w:val="00B54BB8"/>
    <w:rsid w:val="00B56CB8"/>
    <w:rsid w:val="00B6245B"/>
    <w:rsid w:val="00B80B49"/>
    <w:rsid w:val="00BA6216"/>
    <w:rsid w:val="00C158E3"/>
    <w:rsid w:val="00C36C8B"/>
    <w:rsid w:val="00C435E1"/>
    <w:rsid w:val="00C45E43"/>
    <w:rsid w:val="00C70F40"/>
    <w:rsid w:val="00C7161F"/>
    <w:rsid w:val="00C76505"/>
    <w:rsid w:val="00C90F74"/>
    <w:rsid w:val="00C97834"/>
    <w:rsid w:val="00CA00EF"/>
    <w:rsid w:val="00D04A9E"/>
    <w:rsid w:val="00D36781"/>
    <w:rsid w:val="00D44E2C"/>
    <w:rsid w:val="00D53DB7"/>
    <w:rsid w:val="00D5552E"/>
    <w:rsid w:val="00D67358"/>
    <w:rsid w:val="00D73C93"/>
    <w:rsid w:val="00D75225"/>
    <w:rsid w:val="00DB6FAF"/>
    <w:rsid w:val="00E130E6"/>
    <w:rsid w:val="00E27535"/>
    <w:rsid w:val="00E521E8"/>
    <w:rsid w:val="00E60308"/>
    <w:rsid w:val="00E83FBF"/>
    <w:rsid w:val="00E95A67"/>
    <w:rsid w:val="00EA4774"/>
    <w:rsid w:val="00EB7033"/>
    <w:rsid w:val="00EC43B6"/>
    <w:rsid w:val="00ED0738"/>
    <w:rsid w:val="00ED1B54"/>
    <w:rsid w:val="00ED369A"/>
    <w:rsid w:val="00ED57F9"/>
    <w:rsid w:val="00F165C3"/>
    <w:rsid w:val="00F21526"/>
    <w:rsid w:val="00F276B9"/>
    <w:rsid w:val="00F34AED"/>
    <w:rsid w:val="00F42E96"/>
    <w:rsid w:val="00F45FF8"/>
    <w:rsid w:val="00F5264A"/>
    <w:rsid w:val="00F819B2"/>
    <w:rsid w:val="00F94427"/>
    <w:rsid w:val="00FC3B40"/>
    <w:rsid w:val="00FD0D32"/>
    <w:rsid w:val="00FD2F3D"/>
    <w:rsid w:val="00FE0F6E"/>
    <w:rsid w:val="00FE51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5832"/>
  </w:style>
  <w:style w:type="paragraph" w:styleId="Heading1">
    <w:name w:val="heading 1"/>
    <w:basedOn w:val="Normal"/>
    <w:next w:val="Normal"/>
    <w:qFormat/>
    <w:rsid w:val="006A5832"/>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6A5832"/>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6A5832"/>
    <w:pPr>
      <w:keepNext/>
      <w:numPr>
        <w:ilvl w:val="2"/>
        <w:numId w:val="1"/>
      </w:numPr>
      <w:spacing w:before="240" w:after="60"/>
      <w:outlineLvl w:val="2"/>
    </w:pPr>
    <w:rPr>
      <w:b/>
      <w:sz w:val="24"/>
    </w:rPr>
  </w:style>
  <w:style w:type="paragraph" w:styleId="Heading4">
    <w:name w:val="heading 4"/>
    <w:basedOn w:val="Normal"/>
    <w:next w:val="Normal"/>
    <w:qFormat/>
    <w:rsid w:val="006A5832"/>
    <w:pPr>
      <w:keepNext/>
      <w:numPr>
        <w:ilvl w:val="3"/>
        <w:numId w:val="1"/>
      </w:numPr>
      <w:spacing w:before="240" w:after="60"/>
      <w:outlineLvl w:val="3"/>
    </w:pPr>
    <w:rPr>
      <w:b/>
      <w:i/>
      <w:sz w:val="24"/>
    </w:rPr>
  </w:style>
  <w:style w:type="paragraph" w:styleId="Heading5">
    <w:name w:val="heading 5"/>
    <w:basedOn w:val="Normal"/>
    <w:next w:val="Normal"/>
    <w:qFormat/>
    <w:rsid w:val="006A5832"/>
    <w:pPr>
      <w:numPr>
        <w:ilvl w:val="4"/>
        <w:numId w:val="1"/>
      </w:numPr>
      <w:spacing w:before="240" w:after="60"/>
      <w:outlineLvl w:val="4"/>
    </w:pPr>
    <w:rPr>
      <w:rFonts w:ascii="Arial" w:hAnsi="Arial"/>
      <w:sz w:val="22"/>
    </w:rPr>
  </w:style>
  <w:style w:type="paragraph" w:styleId="Heading6">
    <w:name w:val="heading 6"/>
    <w:basedOn w:val="Normal"/>
    <w:next w:val="Normal"/>
    <w:qFormat/>
    <w:rsid w:val="006A5832"/>
    <w:pPr>
      <w:numPr>
        <w:ilvl w:val="5"/>
        <w:numId w:val="1"/>
      </w:numPr>
      <w:spacing w:before="240" w:after="60"/>
      <w:outlineLvl w:val="5"/>
    </w:pPr>
    <w:rPr>
      <w:rFonts w:ascii="Arial" w:hAnsi="Arial"/>
      <w:i/>
      <w:sz w:val="22"/>
    </w:rPr>
  </w:style>
  <w:style w:type="paragraph" w:styleId="Heading7">
    <w:name w:val="heading 7"/>
    <w:basedOn w:val="Normal"/>
    <w:next w:val="Normal"/>
    <w:qFormat/>
    <w:rsid w:val="006A5832"/>
    <w:pPr>
      <w:numPr>
        <w:ilvl w:val="6"/>
        <w:numId w:val="1"/>
      </w:numPr>
      <w:spacing w:before="240" w:after="60"/>
      <w:outlineLvl w:val="6"/>
    </w:pPr>
    <w:rPr>
      <w:rFonts w:ascii="Arial" w:hAnsi="Arial"/>
    </w:rPr>
  </w:style>
  <w:style w:type="paragraph" w:styleId="Heading8">
    <w:name w:val="heading 8"/>
    <w:basedOn w:val="Normal"/>
    <w:next w:val="Normal"/>
    <w:qFormat/>
    <w:rsid w:val="006A5832"/>
    <w:pPr>
      <w:numPr>
        <w:ilvl w:val="7"/>
        <w:numId w:val="1"/>
      </w:numPr>
      <w:spacing w:before="240" w:after="60"/>
      <w:outlineLvl w:val="7"/>
    </w:pPr>
    <w:rPr>
      <w:rFonts w:ascii="Arial" w:hAnsi="Arial"/>
      <w:i/>
    </w:rPr>
  </w:style>
  <w:style w:type="paragraph" w:styleId="Heading9">
    <w:name w:val="heading 9"/>
    <w:basedOn w:val="Normal"/>
    <w:next w:val="Normal"/>
    <w:qFormat/>
    <w:rsid w:val="006A5832"/>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6A5832"/>
  </w:style>
  <w:style w:type="paragraph" w:customStyle="1" w:styleId="Style4">
    <w:name w:val="Style4"/>
    <w:next w:val="Normal"/>
    <w:rsid w:val="006A5832"/>
    <w:rPr>
      <w:noProof/>
      <w:sz w:val="24"/>
    </w:rPr>
  </w:style>
  <w:style w:type="paragraph" w:styleId="BodyText">
    <w:name w:val="Body Text"/>
    <w:aliases w:val="SCA Body Text,SCA Body Text1,SCA Body Text2,SCA Body Text11"/>
    <w:basedOn w:val="Normal"/>
    <w:rsid w:val="006A5832"/>
    <w:pPr>
      <w:spacing w:after="120"/>
    </w:pPr>
  </w:style>
  <w:style w:type="paragraph" w:styleId="Header">
    <w:name w:val="header"/>
    <w:basedOn w:val="Normal"/>
    <w:rsid w:val="006A5832"/>
    <w:pPr>
      <w:tabs>
        <w:tab w:val="center" w:pos="4320"/>
        <w:tab w:val="right" w:pos="8640"/>
      </w:tabs>
    </w:pPr>
  </w:style>
  <w:style w:type="paragraph" w:styleId="Footer">
    <w:name w:val="footer"/>
    <w:basedOn w:val="Normal"/>
    <w:rsid w:val="006A5832"/>
    <w:pPr>
      <w:tabs>
        <w:tab w:val="center" w:pos="4320"/>
        <w:tab w:val="right" w:pos="8640"/>
      </w:tabs>
    </w:pPr>
  </w:style>
  <w:style w:type="paragraph" w:styleId="Caption">
    <w:name w:val="caption"/>
    <w:basedOn w:val="Normal"/>
    <w:next w:val="Normal"/>
    <w:qFormat/>
    <w:rsid w:val="006A5832"/>
    <w:pPr>
      <w:spacing w:before="360" w:after="120"/>
    </w:pPr>
    <w:rPr>
      <w:b/>
      <w:caps/>
      <w:sz w:val="22"/>
    </w:rPr>
  </w:style>
  <w:style w:type="paragraph" w:styleId="BodyText3">
    <w:name w:val="Body Text 3"/>
    <w:basedOn w:val="Normal"/>
    <w:rsid w:val="006A5832"/>
    <w:pPr>
      <w:spacing w:after="120"/>
      <w:jc w:val="both"/>
    </w:pPr>
    <w:rPr>
      <w:sz w:val="22"/>
    </w:rPr>
  </w:style>
  <w:style w:type="paragraph" w:styleId="BodyTextIndent">
    <w:name w:val="Body Text Indent"/>
    <w:basedOn w:val="Normal"/>
    <w:rsid w:val="006A5832"/>
    <w:pPr>
      <w:spacing w:after="120"/>
      <w:ind w:left="1440"/>
      <w:jc w:val="both"/>
    </w:pPr>
    <w:rPr>
      <w:sz w:val="22"/>
    </w:rPr>
  </w:style>
  <w:style w:type="paragraph" w:styleId="BodyTextIndent2">
    <w:name w:val="Body Text Indent 2"/>
    <w:basedOn w:val="Normal"/>
    <w:rsid w:val="006A5832"/>
    <w:pPr>
      <w:suppressAutoHyphens/>
      <w:spacing w:after="120"/>
      <w:ind w:left="576"/>
      <w:jc w:val="both"/>
    </w:pPr>
    <w:rPr>
      <w:sz w:val="22"/>
    </w:rPr>
  </w:style>
  <w:style w:type="paragraph" w:styleId="BodyTextIndent3">
    <w:name w:val="Body Text Indent 3"/>
    <w:basedOn w:val="Normal"/>
    <w:rsid w:val="006A5832"/>
    <w:pPr>
      <w:spacing w:after="120"/>
      <w:ind w:left="720"/>
      <w:jc w:val="both"/>
    </w:pPr>
    <w:rPr>
      <w:sz w:val="22"/>
    </w:rPr>
  </w:style>
  <w:style w:type="paragraph" w:styleId="BodyText2">
    <w:name w:val="Body Text 2"/>
    <w:basedOn w:val="Normal"/>
    <w:rsid w:val="006A5832"/>
    <w:pPr>
      <w:spacing w:after="120"/>
    </w:pPr>
    <w:rPr>
      <w:sz w:val="22"/>
    </w:rPr>
  </w:style>
  <w:style w:type="character" w:styleId="Hyperlink">
    <w:name w:val="Hyperlink"/>
    <w:basedOn w:val="DefaultParagraphFont"/>
    <w:rsid w:val="004C396D"/>
    <w:rPr>
      <w:color w:val="0000FF"/>
      <w:u w:val="single"/>
    </w:rPr>
  </w:style>
  <w:style w:type="paragraph" w:styleId="BalloonText">
    <w:name w:val="Balloon Text"/>
    <w:basedOn w:val="Normal"/>
    <w:link w:val="BalloonTextChar"/>
    <w:rsid w:val="00795CAC"/>
    <w:rPr>
      <w:rFonts w:ascii="Tahoma" w:hAnsi="Tahoma" w:cs="Tahoma"/>
      <w:sz w:val="16"/>
      <w:szCs w:val="16"/>
    </w:rPr>
  </w:style>
  <w:style w:type="character" w:customStyle="1" w:styleId="BalloonTextChar">
    <w:name w:val="Balloon Text Char"/>
    <w:basedOn w:val="DefaultParagraphFont"/>
    <w:link w:val="BalloonText"/>
    <w:rsid w:val="00795CAC"/>
    <w:rPr>
      <w:rFonts w:ascii="Tahoma" w:hAnsi="Tahoma" w:cs="Tahoma"/>
      <w:sz w:val="16"/>
      <w:szCs w:val="16"/>
    </w:rPr>
  </w:style>
  <w:style w:type="paragraph" w:styleId="ListParagraph">
    <w:name w:val="List Paragraph"/>
    <w:basedOn w:val="Normal"/>
    <w:uiPriority w:val="34"/>
    <w:qFormat/>
    <w:rsid w:val="00061FC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hyperlink" Target="mailto:lrobinson@sesfla.com" TargetMode="Externa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hamel044@yahoo.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12.xml"/><Relationship Id="rId10" Type="http://schemas.openxmlformats.org/officeDocument/2006/relationships/footer" Target="footer2.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6</Pages>
  <Words>1844</Words>
  <Characters>10624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12444</CharactersWithSpaces>
  <SharedDoc>false</SharedDoc>
  <HLinks>
    <vt:vector size="6" baseType="variant">
      <vt:variant>
        <vt:i4>2752597</vt:i4>
      </vt:variant>
      <vt:variant>
        <vt:i4>0</vt:i4>
      </vt:variant>
      <vt:variant>
        <vt:i4>0</vt:i4>
      </vt:variant>
      <vt:variant>
        <vt:i4>5</vt:i4>
      </vt:variant>
      <vt:variant>
        <vt:lpwstr>mailto:forney.kathleen@epa.gov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moon_n</cp:lastModifiedBy>
  <cp:revision>6</cp:revision>
  <cp:lastPrinted>2013-08-23T12:20:00Z</cp:lastPrinted>
  <dcterms:created xsi:type="dcterms:W3CDTF">2013-10-21T13:26:00Z</dcterms:created>
  <dcterms:modified xsi:type="dcterms:W3CDTF">2013-10-21T14:50:00Z</dcterms:modified>
</cp:coreProperties>
</file>